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2F52CF09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53499F">
        <w:rPr>
          <w:rFonts w:ascii="Arial" w:hAnsi="Arial" w:cs="Arial"/>
          <w:sz w:val="44"/>
          <w:szCs w:val="44"/>
        </w:rPr>
        <w:t>4</w:t>
      </w:r>
    </w:p>
    <w:p w14:paraId="02997A4F" w14:textId="30A65010" w:rsidR="00480606" w:rsidRPr="0053499F" w:rsidRDefault="0053499F" w:rsidP="0053499F">
      <w:pPr>
        <w:pStyle w:val="1a"/>
        <w:numPr>
          <w:ilvl w:val="0"/>
          <w:numId w:val="22"/>
        </w:numPr>
        <w:tabs>
          <w:tab w:val="clear" w:pos="900"/>
          <w:tab w:val="left" w:pos="2160"/>
        </w:tabs>
        <w:spacing w:before="120"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Find the speed of light in (a) flint glass, (b) water, and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(c) cubic zirconia.</w:t>
      </w:r>
    </w:p>
    <w:p w14:paraId="3BB113D1" w14:textId="52716155" w:rsidR="0053499F" w:rsidRDefault="0053499F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62AFE540" w14:textId="10FAAD42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7BD56AC1" w14:textId="456D6DA4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12140C6A" w14:textId="262CFE33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2720AD24" w14:textId="2B9F03EA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0E65E694" w14:textId="764B6293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4511A50D" w14:textId="77777777" w:rsidR="0024591C" w:rsidRDefault="0024591C" w:rsidP="0053499F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Palatino Linotype" w:hAnsi="Palatino Linotype"/>
          <w:sz w:val="24"/>
          <w:szCs w:val="24"/>
        </w:rPr>
      </w:pPr>
    </w:p>
    <w:p w14:paraId="4409BE73" w14:textId="5DD91212" w:rsidR="0053499F" w:rsidRPr="0053499F" w:rsidRDefault="0053499F" w:rsidP="0053499F">
      <w:pPr>
        <w:pStyle w:val="1a"/>
        <w:numPr>
          <w:ilvl w:val="0"/>
          <w:numId w:val="22"/>
        </w:numPr>
        <w:tabs>
          <w:tab w:val="clear" w:pos="900"/>
          <w:tab w:val="left" w:pos="2160"/>
        </w:tabs>
        <w:spacing w:before="120" w:after="120" w:line="360" w:lineRule="auto"/>
        <w:rPr>
          <w:rFonts w:ascii="Arial" w:hAnsi="Arial" w:cs="Arial"/>
          <w:sz w:val="24"/>
          <w:szCs w:val="24"/>
          <w:lang w:val="en-GB"/>
        </w:rPr>
      </w:pP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A plane sound wave in air at 20</w:t>
      </w:r>
      <w:r w:rsidR="0024591C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°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C, with wavelength 589 mm,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is incident on a smooth surface of water at 25</w:t>
      </w:r>
      <w:r w:rsidR="0024591C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°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C at an angle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of incidence of 13.0</w:t>
      </w:r>
      <w:r w:rsidR="0024591C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°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. Determine (a) the angle of refraction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for the sound wave and (b) the wavelength of the sound in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water. A narrow beam of sodium yellow light, with wavelength 589 nm in vacuum, is incident from air onto a smooth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water surface at an angle of incidence of 13.0</w:t>
      </w:r>
      <w:r w:rsidR="0024591C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°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. Determine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(c) the angle of refraction and (d) the wavelength of the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light in water. (e) Compare and contrast the behavior of the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 xml:space="preserve"> </w:t>
      </w:r>
      <w:r w:rsidRPr="0053499F"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sound and light waves in this problem</w:t>
      </w:r>
      <w:r>
        <w:rPr>
          <w:rFonts w:ascii="Arial" w:eastAsiaTheme="minorEastAsia" w:hAnsi="Arial" w:cs="Arial"/>
          <w:color w:val="242021"/>
          <w:sz w:val="24"/>
          <w:szCs w:val="24"/>
          <w:lang w:eastAsia="zh-TW"/>
        </w:rPr>
        <w:t>.</w:t>
      </w:r>
    </w:p>
    <w:p w14:paraId="7199AA04" w14:textId="7F4AC569" w:rsidR="0053499F" w:rsidRDefault="0053499F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72844ED8" w14:textId="58D19E7E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7CBA2282" w14:textId="0BCAD429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7F39D0FA" w14:textId="68130DD7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3E06D73C" w14:textId="277BE261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56A864F3" w14:textId="1535A395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45D154C9" w14:textId="0AAE6BB4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60669335" w14:textId="5A2A48A5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2331CD77" w14:textId="48A41ACF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5AA5431A" w14:textId="110C165D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17C2A011" w14:textId="20835B15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6A4A033A" w14:textId="346AB6AA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7CEE757D" w14:textId="631E4587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1B5E3578" w14:textId="083605E1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1B8C2E94" w14:textId="6BE3B330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195E26F6" w14:textId="4C095BD8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1E155B51" w14:textId="345CF0D8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6C904DB5" w14:textId="7701FE47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</w:rPr>
      </w:pPr>
    </w:p>
    <w:p w14:paraId="2284EECB" w14:textId="77777777" w:rsidR="0024591C" w:rsidRDefault="0024591C" w:rsidP="0053499F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06" w:firstLine="0"/>
        <w:rPr>
          <w:rFonts w:ascii="Palatino LT Std" w:hAnsi="Palatino LT Std"/>
          <w:color w:val="auto"/>
          <w:sz w:val="24"/>
          <w:szCs w:val="24"/>
        </w:rPr>
      </w:pPr>
    </w:p>
    <w:p w14:paraId="44E865C3" w14:textId="73553CF7" w:rsidR="0053499F" w:rsidRPr="0053499F" w:rsidRDefault="0024591C" w:rsidP="0053499F">
      <w:pPr>
        <w:pStyle w:val="Qalpha"/>
        <w:numPr>
          <w:ilvl w:val="0"/>
          <w:numId w:val="22"/>
        </w:numPr>
        <w:tabs>
          <w:tab w:val="clear" w:pos="1520"/>
          <w:tab w:val="clear" w:pos="3940"/>
          <w:tab w:val="left" w:pos="1620"/>
          <w:tab w:val="left" w:pos="2160"/>
        </w:tabs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Theme="minorEastAsia" w:hAnsi="Arial" w:cs="Arial"/>
          <w:noProof/>
          <w:color w:val="242021"/>
          <w:sz w:val="24"/>
          <w:szCs w:val="24"/>
          <w:lang w:val="en-US" w:eastAsia="zh-TW"/>
        </w:rPr>
        <w:drawing>
          <wp:anchor distT="0" distB="0" distL="114300" distR="114300" simplePos="0" relativeHeight="251658240" behindDoc="0" locked="0" layoutInCell="1" allowOverlap="1" wp14:anchorId="5842D580" wp14:editId="28844FE2">
            <wp:simplePos x="0" y="0"/>
            <wp:positionH relativeFrom="margin">
              <wp:posOffset>5162550</wp:posOffset>
            </wp:positionH>
            <wp:positionV relativeFrom="paragraph">
              <wp:posOffset>2935605</wp:posOffset>
            </wp:positionV>
            <wp:extent cx="1809750" cy="13506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Consider a light ray traveling between air and a diamond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cut in the shape shown in Figure P34.28. (a) Find the critical angle for total internal reflection for light in the diamond incident on the interface between the diamond and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the outside air. (b) Consider the light ray incident normally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on the top surface of the diamond as shown in Figure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P34.28. Show that the light traveling toward point </w:t>
      </w:r>
      <w:r w:rsidR="0053499F" w:rsidRPr="0053499F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 xml:space="preserve">P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in the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diamond is totally reflected. </w:t>
      </w:r>
      <w:r w:rsidR="0053499F" w:rsidRPr="0053499F">
        <w:rPr>
          <w:rFonts w:ascii="Arial" w:eastAsiaTheme="minorEastAsia" w:hAnsi="Arial" w:cs="Arial"/>
          <w:b/>
          <w:bCs/>
          <w:color w:val="242021"/>
          <w:sz w:val="24"/>
          <w:szCs w:val="24"/>
          <w:lang w:val="en-US" w:eastAsia="zh-TW"/>
        </w:rPr>
        <w:t xml:space="preserve">What If?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Suppose the diamond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is immersed in water. (c) What is the critical angle at the diamond–water interface? (d) When the diamond is immersed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in water, does the light ray entering the top surface in Figure P34.28 undergo total internal reflection at </w:t>
      </w:r>
      <w:r w:rsidR="0053499F" w:rsidRPr="0053499F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>P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? Explain.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(e) If the light ray entering the diamond remains vertical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as shown in Figure P34.28, which way should the diamond</w:t>
      </w:r>
      <w:r w:rsidR="0053499F" w:rsidRPr="0053499F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in the water be rotated about an axis perpendicular to the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page through </w:t>
      </w:r>
      <w:r w:rsidRPr="0024591C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 xml:space="preserve">O 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so that light will exit the diamond at </w:t>
      </w:r>
      <w:r w:rsidRPr="0024591C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>P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? (f)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At what angle of rotation in part (e) will light first exit the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 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 xml:space="preserve">diamond at point </w:t>
      </w:r>
      <w:r w:rsidRPr="0024591C">
        <w:rPr>
          <w:rFonts w:ascii="Arial" w:eastAsiaTheme="minorEastAsia" w:hAnsi="Arial" w:cs="Arial"/>
          <w:i/>
          <w:iCs/>
          <w:color w:val="242021"/>
          <w:sz w:val="24"/>
          <w:szCs w:val="24"/>
          <w:lang w:val="en-US" w:eastAsia="zh-TW"/>
        </w:rPr>
        <w:t>P</w:t>
      </w:r>
      <w:r w:rsidRPr="0024591C">
        <w:rPr>
          <w:rFonts w:ascii="Arial" w:eastAsiaTheme="minorEastAsia" w:hAnsi="Arial" w:cs="Arial"/>
          <w:color w:val="242021"/>
          <w:sz w:val="24"/>
          <w:szCs w:val="24"/>
          <w:lang w:val="en-US" w:eastAsia="zh-TW"/>
        </w:rPr>
        <w:t>?</w:t>
      </w:r>
    </w:p>
    <w:p w14:paraId="799F8718" w14:textId="51EC5A69" w:rsidR="005F449B" w:rsidRPr="0024591C" w:rsidRDefault="005F449B" w:rsidP="005F449B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 w:hint="eastAsia"/>
          <w:sz w:val="24"/>
          <w:szCs w:val="24"/>
          <w:lang w:val="en-GB"/>
        </w:rPr>
      </w:pPr>
    </w:p>
    <w:sectPr w:rsidR="005F449B" w:rsidRPr="0024591C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5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0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9"/>
  </w:num>
  <w:num w:numId="9">
    <w:abstractNumId w:val="18"/>
  </w:num>
  <w:num w:numId="10">
    <w:abstractNumId w:val="4"/>
  </w:num>
  <w:num w:numId="11">
    <w:abstractNumId w:val="0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6"/>
  </w:num>
  <w:num w:numId="17">
    <w:abstractNumId w:val="20"/>
  </w:num>
  <w:num w:numId="18">
    <w:abstractNumId w:val="1"/>
  </w:num>
  <w:num w:numId="19">
    <w:abstractNumId w:val="8"/>
  </w:num>
  <w:num w:numId="20">
    <w:abstractNumId w:val="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4591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F57D1"/>
    <w:rsid w:val="00427614"/>
    <w:rsid w:val="00427620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449B"/>
    <w:rsid w:val="006C5558"/>
    <w:rsid w:val="006D4BEC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2021-05-31T00:51:00Z</dcterms:created>
  <dcterms:modified xsi:type="dcterms:W3CDTF">2021-05-31T00:54:00Z</dcterms:modified>
</cp:coreProperties>
</file>