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3C57" w14:textId="5ABAAA53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Chapter-22</w:t>
      </w:r>
    </w:p>
    <w:p w14:paraId="77F90FFE" w14:textId="25A5EAF5" w:rsidR="00F35A95" w:rsidRDefault="004A4A13" w:rsidP="004A4A13">
      <w:pPr>
        <w:pStyle w:val="Qalpha"/>
        <w:numPr>
          <w:ilvl w:val="0"/>
          <w:numId w:val="7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Find to three significant digits the charge and the mass of the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following particles. </w:t>
      </w:r>
      <w:r w:rsidRPr="004A4A13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Suggestion: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Begin by looking up the mass of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neutral atom on the periodic table of the elements in Appendix C. (a) an ionized hydrogen atom, represented as H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+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(b) a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singly ionized sodium atom, Na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+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(c) a chloride ion Cl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-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(d) a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doubly ionized calcium atom, Ca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++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=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Ca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2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+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(e) the center of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an ammonia molecule, modeled as an N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3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-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ion (f) </w:t>
      </w:r>
      <w:proofErr w:type="spellStart"/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quadruply</w:t>
      </w:r>
      <w:proofErr w:type="spellEnd"/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ionized nitrogen atoms, N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4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+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, found in plasma in a hot star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(g) the nucleus of a nitrogen atom (h) the molecular ion H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bscript"/>
          <w:lang w:val="en-US" w:eastAsia="zh-TW"/>
        </w:rPr>
        <w:t>2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O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.</w:t>
      </w:r>
    </w:p>
    <w:p w14:paraId="69338BA6" w14:textId="48D5323B" w:rsidR="004A4A13" w:rsidRDefault="004A4A13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982" w:firstLine="0"/>
        <w:rPr>
          <w:sz w:val="24"/>
        </w:rPr>
      </w:pPr>
    </w:p>
    <w:p w14:paraId="4D5173D3" w14:textId="35F4CD56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0B763629" w14:textId="5108752C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4C83EE41" w14:textId="7C580236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5759C036" w14:textId="292FB55B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264D2074" w14:textId="77E2C50C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51AE656E" w14:textId="2A760168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0C20C176" w14:textId="5FAA74B4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294BF702" w14:textId="624FC47E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2931FB87" w14:textId="7D8B3724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60CF5CC2" w14:textId="0E2661E9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7186DC8B" w14:textId="5DC7A37A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4ED75736" w14:textId="36398EEE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592D11E8" w14:textId="3114DC21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084DB895" w14:textId="28AED065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557D893C" w14:textId="4C0694C5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33861878" w14:textId="3A657156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60B9BD7E" w14:textId="50A76F07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425B3ABB" w14:textId="77777777" w:rsidR="00D2391E" w:rsidRDefault="00D2391E" w:rsidP="00D23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sz w:val="24"/>
        </w:rPr>
      </w:pPr>
    </w:p>
    <w:p w14:paraId="63CC5ED0" w14:textId="325E2AA7" w:rsidR="004A4A13" w:rsidRPr="004A4A13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Times New Roman" w:hAnsi="Times New Roman" w:cs="Times New Roman"/>
          <w:sz w:val="24"/>
          <w:szCs w:val="24"/>
        </w:rPr>
      </w:pPr>
    </w:p>
    <w:p w14:paraId="61972162" w14:textId="4E4E1D6D" w:rsidR="004A4A13" w:rsidRDefault="004A4A13" w:rsidP="004A4A13">
      <w:pPr>
        <w:pStyle w:val="Qalpha"/>
        <w:numPr>
          <w:ilvl w:val="0"/>
          <w:numId w:val="7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</w:pP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lastRenderedPageBreak/>
        <w:t xml:space="preserve">Two </w:t>
      </w:r>
      <w:proofErr w:type="gramStart"/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equal</w:t>
      </w:r>
      <w:proofErr w:type="gramEnd"/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positively charged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particles are at opposite corners of a trapezoid as shown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in Figure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.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Find symbolic expressions for the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total electric field at (a) the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point </w:t>
      </w:r>
      <w:r w:rsidRPr="004A4A13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P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and (b) the point </w:t>
      </w:r>
      <w:r w:rsidRPr="004A4A13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P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’</w:t>
      </w:r>
    </w:p>
    <w:p w14:paraId="25CBBFA2" w14:textId="43E366DA" w:rsidR="004A4A13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05ED8E2B" w14:textId="4B59232C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  <w:r>
        <w:rPr>
          <w:rFonts w:ascii="Palatino LT Std" w:hAnsi="Palatino LT Std"/>
          <w:noProof/>
          <w:color w:val="auto"/>
          <w:sz w:val="24"/>
          <w:lang w:val="en-US"/>
        </w:rPr>
        <w:drawing>
          <wp:inline distT="0" distB="0" distL="0" distR="0" wp14:anchorId="35A73E2E" wp14:editId="6C093377">
            <wp:extent cx="2009775" cy="762000"/>
            <wp:effectExtent l="19050" t="0" r="9525" b="0"/>
            <wp:docPr id="168" name="Picture 168" descr="48573-23-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48573-23-27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0C10C" w14:textId="54BAC598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1C3B4910" w14:textId="296EB36B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16E5EA16" w14:textId="0D521C25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220E7C3A" w14:textId="20C08D2C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15F48B22" w14:textId="618A4907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11207BCB" w14:textId="2639E3F4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15EACCE1" w14:textId="6BC280EB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1FD8A585" w14:textId="55529364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5BED4662" w14:textId="38B1FC63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1F2C3330" w14:textId="7DB48E60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12C70631" w14:textId="78454F74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16060430" w14:textId="7FDB6067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1E0E4DC0" w14:textId="25C97BD2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3D9FDC30" w14:textId="38CF006B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784FE0AF" w14:textId="2B6B9548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594AC0CC" w14:textId="23D3438E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7AD35235" w14:textId="1805C13A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2FD29F38" w14:textId="3E32F652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44206C80" w14:textId="2AEF33A2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359C8C1E" w14:textId="51B83290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2278AC16" w14:textId="0A6E7F71" w:rsidR="00D2391E" w:rsidRDefault="00D2391E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</w:p>
    <w:p w14:paraId="183AB0B1" w14:textId="3EAAFD06" w:rsidR="004A4A13" w:rsidRPr="0043034D" w:rsidRDefault="004A4A13" w:rsidP="004A4A13">
      <w:pPr>
        <w:pStyle w:val="Qalpha"/>
        <w:numPr>
          <w:ilvl w:val="0"/>
          <w:numId w:val="7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lastRenderedPageBreak/>
        <w:t>A proton accelerates from rest in a uniform electric field of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640 N/C. At one later moment, its speed is 1.20 Mm/s (nonrelativistic because </w:t>
      </w:r>
      <w:r w:rsidRPr="004A4A13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v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is much less than the speed of light).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(a) Find the acceleration of the proton. (b) Over what time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interval does the proton reach this speed? (c) How far does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it move in this time interval? (d) What is its kinetic energy at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the end of this interval?</w:t>
      </w:r>
    </w:p>
    <w:p w14:paraId="47632935" w14:textId="62D7024C" w:rsidR="0043034D" w:rsidRPr="006810AC" w:rsidRDefault="0043034D" w:rsidP="00D2391E">
      <w:pPr>
        <w:pStyle w:val="NL"/>
        <w:tabs>
          <w:tab w:val="clear" w:pos="48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jc w:val="left"/>
      </w:pPr>
      <w:r>
        <w:rPr>
          <w:rFonts w:ascii="Times New Roman" w:eastAsiaTheme="minorEastAsia" w:hAnsi="Times New Roman"/>
          <w:color w:val="242021"/>
          <w:lang w:val="en-US" w:eastAsia="zh-TW"/>
        </w:rPr>
        <w:tab/>
      </w:r>
    </w:p>
    <w:p w14:paraId="40B9A25A" w14:textId="46EB2F85" w:rsidR="0043034D" w:rsidRPr="004A4A13" w:rsidRDefault="0043034D" w:rsidP="0043034D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82" w:firstLine="0"/>
        <w:rPr>
          <w:rFonts w:ascii="Times New Roman" w:hAnsi="Times New Roman" w:cs="Times New Roman" w:hint="eastAsia"/>
          <w:b/>
          <w:sz w:val="24"/>
          <w:szCs w:val="24"/>
        </w:rPr>
      </w:pPr>
    </w:p>
    <w:sectPr w:rsidR="0043034D" w:rsidRPr="004A4A13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 LT Std">
    <w:altName w:val="Palatino Linotype"/>
    <w:charset w:val="00"/>
    <w:family w:val="auto"/>
    <w:pitch w:val="variable"/>
    <w:sig w:usb0="800000AF" w:usb1="5000204A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183FE0"/>
    <w:rsid w:val="001A6B47"/>
    <w:rsid w:val="00203523"/>
    <w:rsid w:val="002233E7"/>
    <w:rsid w:val="003244CB"/>
    <w:rsid w:val="0043034D"/>
    <w:rsid w:val="004A4A13"/>
    <w:rsid w:val="005C664A"/>
    <w:rsid w:val="0080434F"/>
    <w:rsid w:val="00810DC6"/>
    <w:rsid w:val="00A71DF1"/>
    <w:rsid w:val="00A72FA5"/>
    <w:rsid w:val="00B05A74"/>
    <w:rsid w:val="00B477D6"/>
    <w:rsid w:val="00BF62F6"/>
    <w:rsid w:val="00D2391E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2021-03-03T14:50:00Z</dcterms:created>
  <dcterms:modified xsi:type="dcterms:W3CDTF">2021-03-03T14:50:00Z</dcterms:modified>
</cp:coreProperties>
</file>