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3C57" w14:textId="65353247" w:rsidR="0043034D" w:rsidRPr="00630EE0" w:rsidRDefault="0043034D" w:rsidP="0043034D">
      <w:pPr>
        <w:tabs>
          <w:tab w:val="left" w:pos="1080"/>
          <w:tab w:val="left" w:pos="1620"/>
          <w:tab w:val="left" w:pos="2160"/>
        </w:tabs>
        <w:spacing w:before="120" w:after="120" w:line="360" w:lineRule="auto"/>
        <w:ind w:left="982" w:hanging="480"/>
        <w:jc w:val="center"/>
        <w:rPr>
          <w:rFonts w:ascii="Arial" w:hAnsi="Arial" w:cs="Arial"/>
          <w:b/>
          <w:bCs/>
          <w:sz w:val="44"/>
          <w:szCs w:val="44"/>
        </w:rPr>
      </w:pPr>
      <w:bookmarkStart w:id="0" w:name="_Hlk65703916"/>
      <w:bookmarkEnd w:id="0"/>
      <w:r w:rsidRPr="00630EE0">
        <w:rPr>
          <w:rFonts w:ascii="Arial" w:hAnsi="Arial" w:cs="Arial"/>
          <w:b/>
          <w:bCs/>
          <w:sz w:val="44"/>
          <w:szCs w:val="44"/>
        </w:rPr>
        <w:t>Chapter-2</w:t>
      </w:r>
      <w:r w:rsidR="00AD65CE" w:rsidRPr="00630EE0">
        <w:rPr>
          <w:rFonts w:ascii="Arial" w:hAnsi="Arial" w:cs="Arial"/>
          <w:b/>
          <w:bCs/>
          <w:sz w:val="44"/>
          <w:szCs w:val="44"/>
        </w:rPr>
        <w:t>8</w:t>
      </w:r>
    </w:p>
    <w:p w14:paraId="66EEB4AC" w14:textId="1F8BF643" w:rsidR="003F57D1" w:rsidRPr="00E75F9D" w:rsidRDefault="00AD65CE" w:rsidP="00DF6970">
      <w:pPr>
        <w:pStyle w:val="1a"/>
        <w:numPr>
          <w:ilvl w:val="0"/>
          <w:numId w:val="15"/>
        </w:numPr>
        <w:tabs>
          <w:tab w:val="clear" w:pos="900"/>
          <w:tab w:val="left" w:pos="2160"/>
        </w:tabs>
        <w:spacing w:before="120" w:after="120" w:line="360" w:lineRule="auto"/>
        <w:rPr>
          <w:rFonts w:ascii="NewBaskervilleStd-Roman" w:eastAsiaTheme="minorEastAsia" w:hAnsi="NewBaskervilleStd-Roman" w:cstheme="minorBidi"/>
          <w:color w:val="242021"/>
          <w:sz w:val="24"/>
          <w:szCs w:val="24"/>
          <w:lang w:eastAsia="zh-TW"/>
        </w:rPr>
      </w:pPr>
      <w:r w:rsidRPr="00E75F9D">
        <w:rPr>
          <w:rFonts w:ascii="NewBaskervilleStd-Roman" w:eastAsiaTheme="minorEastAsia" w:hAnsi="NewBaskervilleStd-Roman" w:cstheme="minorBidi"/>
          <w:color w:val="242021"/>
          <w:sz w:val="24"/>
          <w:szCs w:val="24"/>
          <w:lang w:eastAsia="zh-TW"/>
        </w:rPr>
        <w:t xml:space="preserve">At the equator, near the surface of the Earth, the magnetic field is approximately 50.0 </w:t>
      </w:r>
      <w:r w:rsidR="00E75F9D" w:rsidRPr="00E75F9D">
        <w:rPr>
          <w:rFonts w:ascii="MathematicalPi-One-Italic" w:eastAsiaTheme="minorEastAsia" w:hAnsi="MathematicalPi-One-Italic" w:cs="MathematicalPi-One-Italic"/>
          <w:i/>
          <w:iCs/>
          <w:color w:val="242021"/>
          <w:sz w:val="24"/>
          <w:szCs w:val="24"/>
          <w:lang w:eastAsia="zh-TW"/>
        </w:rPr>
        <w:t>µ</w:t>
      </w:r>
      <w:r w:rsidRPr="00E75F9D">
        <w:rPr>
          <w:rFonts w:ascii="NewBaskervilleStd-Roman" w:eastAsiaTheme="minorEastAsia" w:hAnsi="NewBaskervilleStd-Roman" w:cstheme="minorBidi"/>
          <w:color w:val="242021"/>
          <w:sz w:val="24"/>
          <w:szCs w:val="24"/>
          <w:lang w:eastAsia="zh-TW"/>
        </w:rPr>
        <w:t xml:space="preserve">T northward, and the electric field is about 100 N/C downward in fair weather. Find the gravitational, electric, and magnetic forces on an electron in this environment, </w:t>
      </w:r>
      <w:proofErr w:type="gramStart"/>
      <w:r w:rsidRPr="00E75F9D">
        <w:rPr>
          <w:rFonts w:ascii="NewBaskervilleStd-Roman" w:eastAsiaTheme="minorEastAsia" w:hAnsi="NewBaskervilleStd-Roman" w:cstheme="minorBidi"/>
          <w:color w:val="242021"/>
          <w:sz w:val="24"/>
          <w:szCs w:val="24"/>
          <w:lang w:eastAsia="zh-TW"/>
        </w:rPr>
        <w:t>assuming that</w:t>
      </w:r>
      <w:proofErr w:type="gramEnd"/>
      <w:r w:rsidRPr="00E75F9D">
        <w:rPr>
          <w:rFonts w:ascii="NewBaskervilleStd-Roman" w:eastAsiaTheme="minorEastAsia" w:hAnsi="NewBaskervilleStd-Roman" w:cstheme="minorBidi"/>
          <w:color w:val="242021"/>
          <w:sz w:val="24"/>
          <w:szCs w:val="24"/>
          <w:lang w:eastAsia="zh-TW"/>
        </w:rPr>
        <w:t xml:space="preserve"> the electron has an instantaneous velocity of 6.00 </w:t>
      </w:r>
      <w:r w:rsidR="00E75F9D" w:rsidRPr="00E75F9D">
        <w:rPr>
          <w:rFonts w:ascii="MathematicalPiLTStd-1" w:eastAsiaTheme="minorEastAsia" w:hAnsi="MathematicalPiLTStd-1" w:cstheme="minorBidi"/>
          <w:color w:val="242021"/>
          <w:sz w:val="24"/>
          <w:szCs w:val="24"/>
          <w:lang w:eastAsia="zh-TW"/>
        </w:rPr>
        <w:t xml:space="preserve">x </w:t>
      </w:r>
      <w:r w:rsidRPr="00E75F9D">
        <w:rPr>
          <w:rFonts w:ascii="NewBaskervilleStd-Roman" w:eastAsiaTheme="minorEastAsia" w:hAnsi="NewBaskervilleStd-Roman" w:cstheme="minorBidi"/>
          <w:color w:val="242021"/>
          <w:sz w:val="24"/>
          <w:szCs w:val="24"/>
          <w:lang w:eastAsia="zh-TW"/>
        </w:rPr>
        <w:t>1</w:t>
      </w:r>
      <w:r w:rsidR="00E75F9D" w:rsidRPr="00E75F9D">
        <w:rPr>
          <w:rFonts w:ascii="NewBaskervilleStd-Roman" w:eastAsiaTheme="minorEastAsia" w:hAnsi="NewBaskervilleStd-Roman" w:cstheme="minorBidi"/>
          <w:color w:val="242021"/>
          <w:sz w:val="24"/>
          <w:szCs w:val="24"/>
          <w:lang w:eastAsia="zh-TW"/>
        </w:rPr>
        <w:t>0</w:t>
      </w:r>
      <w:r w:rsidR="00E75F9D" w:rsidRPr="00E75F9D">
        <w:rPr>
          <w:rFonts w:ascii="NewBaskervilleStd-Roman" w:eastAsiaTheme="minorEastAsia" w:hAnsi="NewBaskervilleStd-Roman" w:cstheme="minorBidi"/>
          <w:color w:val="242021"/>
          <w:sz w:val="24"/>
          <w:szCs w:val="24"/>
          <w:vertAlign w:val="superscript"/>
          <w:lang w:eastAsia="zh-TW"/>
        </w:rPr>
        <w:t>6</w:t>
      </w:r>
      <w:r w:rsidRPr="00E75F9D">
        <w:rPr>
          <w:rFonts w:ascii="NewBaskervilleStd-Roman" w:eastAsiaTheme="minorEastAsia" w:hAnsi="NewBaskervilleStd-Roman" w:cstheme="minorBidi"/>
          <w:color w:val="242021"/>
          <w:sz w:val="24"/>
          <w:szCs w:val="24"/>
          <w:lang w:eastAsia="zh-TW"/>
        </w:rPr>
        <w:t xml:space="preserve"> m/s directed to the east. </w:t>
      </w:r>
    </w:p>
    <w:p w14:paraId="670194C4" w14:textId="2174E317" w:rsidR="00E75F9D" w:rsidRPr="004B7CC5" w:rsidRDefault="00E75F9D" w:rsidP="00E75F9D">
      <w:pPr>
        <w:tabs>
          <w:tab w:val="left" w:pos="1080"/>
          <w:tab w:val="left" w:pos="2160"/>
        </w:tabs>
        <w:spacing w:line="360" w:lineRule="auto"/>
        <w:ind w:left="1080" w:hanging="1080"/>
        <w:rPr>
          <w:rFonts w:ascii="Palatino LT Std" w:hAnsi="Palatino LT Std"/>
        </w:rPr>
      </w:pPr>
      <w:r>
        <w:rPr>
          <w:rFonts w:ascii="NewBaskervilleStd-Roman" w:hAnsi="NewBaskervilleStd-Roman" w:hint="eastAsia"/>
          <w:color w:val="242021"/>
          <w:sz w:val="18"/>
          <w:szCs w:val="18"/>
        </w:rPr>
        <w:t>A</w:t>
      </w:r>
      <w:r>
        <w:rPr>
          <w:rFonts w:ascii="NewBaskervilleStd-Roman" w:hAnsi="NewBaskervilleStd-Roman"/>
          <w:color w:val="242021"/>
          <w:sz w:val="18"/>
          <w:szCs w:val="18"/>
        </w:rPr>
        <w:t xml:space="preserve">ns:   </w:t>
      </w:r>
      <w:r w:rsidRPr="004B7CC5">
        <w:rPr>
          <w:rFonts w:ascii="Palatino LT Std" w:hAnsi="Palatino LT Std"/>
        </w:rPr>
        <w:t>Gravitational force:</w:t>
      </w:r>
    </w:p>
    <w:p w14:paraId="42B5159E" w14:textId="77777777" w:rsidR="00E75F9D" w:rsidRPr="004B7CC5" w:rsidRDefault="00E75F9D" w:rsidP="00E75F9D">
      <w:pPr>
        <w:tabs>
          <w:tab w:val="left" w:pos="1080"/>
          <w:tab w:val="left" w:pos="2160"/>
        </w:tabs>
        <w:spacing w:line="360" w:lineRule="auto"/>
        <w:ind w:left="1080" w:hanging="1080"/>
        <w:rPr>
          <w:rFonts w:ascii="Palatino LT Std" w:hAnsi="Palatino LT Std"/>
        </w:rPr>
      </w:pPr>
      <w:r w:rsidRPr="004B7CC5">
        <w:rPr>
          <w:rFonts w:ascii="Palatino LT Std" w:hAnsi="Palatino LT Std"/>
          <w:b/>
        </w:rPr>
        <w:tab/>
      </w:r>
      <w:r w:rsidRPr="004B7CC5">
        <w:rPr>
          <w:rFonts w:ascii="Palatino LT Std" w:hAnsi="Palatino LT Std"/>
        </w:rPr>
        <w:tab/>
      </w:r>
      <w:r w:rsidRPr="004B7CC5">
        <w:rPr>
          <w:rFonts w:ascii="Palatino LT Std" w:hAnsi="Palatino LT Std"/>
        </w:rPr>
        <w:tab/>
      </w:r>
      <w:r w:rsidRPr="004B7CC5">
        <w:rPr>
          <w:rFonts w:ascii="Palatino LT Std" w:hAnsi="Palatino LT Std"/>
          <w:position w:val="-38"/>
        </w:rPr>
        <w:object w:dxaOrig="3920" w:dyaOrig="880" w14:anchorId="7AC9E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75pt;height:43.5pt" o:ole="">
            <v:imagedata r:id="rId6" o:title=""/>
          </v:shape>
          <o:OLEObject Type="Embed" ProgID="Equation.DSMT4" ShapeID="_x0000_i1025" DrawAspect="Content" ObjectID="_1737447849" r:id="rId7"/>
        </w:object>
      </w:r>
    </w:p>
    <w:p w14:paraId="380B3640" w14:textId="77777777" w:rsidR="00E75F9D" w:rsidRPr="004B7CC5" w:rsidRDefault="00E75F9D" w:rsidP="00E75F9D">
      <w:pPr>
        <w:tabs>
          <w:tab w:val="left" w:pos="1080"/>
          <w:tab w:val="left" w:pos="2160"/>
        </w:tabs>
        <w:spacing w:line="360" w:lineRule="auto"/>
        <w:ind w:left="1080" w:hanging="1080"/>
        <w:rPr>
          <w:rFonts w:ascii="Palatino LT Std" w:hAnsi="Palatino LT Std"/>
        </w:rPr>
      </w:pPr>
      <w:r w:rsidRPr="004B7CC5">
        <w:rPr>
          <w:rFonts w:ascii="Palatino LT Std" w:hAnsi="Palatino LT Std"/>
        </w:rPr>
        <w:tab/>
        <w:t>Electric force:</w:t>
      </w:r>
      <w:r w:rsidRPr="004B7CC5">
        <w:rPr>
          <w:rFonts w:ascii="Palatino LT Std" w:hAnsi="Palatino LT Std"/>
        </w:rPr>
        <w:tab/>
      </w:r>
    </w:p>
    <w:p w14:paraId="212D05A6" w14:textId="77777777" w:rsidR="00E75F9D" w:rsidRPr="004B7CC5" w:rsidRDefault="00E75F9D" w:rsidP="00E75F9D">
      <w:pPr>
        <w:tabs>
          <w:tab w:val="left" w:pos="1080"/>
          <w:tab w:val="left" w:pos="2160"/>
        </w:tabs>
        <w:spacing w:line="360" w:lineRule="auto"/>
        <w:ind w:left="1080" w:hanging="1080"/>
        <w:rPr>
          <w:rFonts w:ascii="Palatino LT Std" w:hAnsi="Palatino LT Std"/>
        </w:rPr>
      </w:pPr>
      <w:r w:rsidRPr="004B7CC5">
        <w:rPr>
          <w:rFonts w:ascii="Palatino LT Std" w:hAnsi="Palatino LT Std"/>
        </w:rPr>
        <w:tab/>
      </w:r>
      <w:r w:rsidRPr="004B7CC5">
        <w:rPr>
          <w:rFonts w:ascii="Palatino LT Std" w:hAnsi="Palatino LT Std"/>
        </w:rPr>
        <w:tab/>
      </w:r>
      <w:r w:rsidRPr="004B7CC5">
        <w:rPr>
          <w:rFonts w:ascii="Palatino LT Std" w:hAnsi="Palatino LT Std"/>
        </w:rPr>
        <w:tab/>
      </w:r>
      <w:r w:rsidRPr="004B7CC5">
        <w:rPr>
          <w:rFonts w:ascii="Palatino LT Std" w:hAnsi="Palatino LT Std"/>
          <w:position w:val="-40"/>
        </w:rPr>
        <w:object w:dxaOrig="4480" w:dyaOrig="920" w14:anchorId="2E8AD0D8">
          <v:shape id="_x0000_i1026" type="#_x0000_t75" style="width:224.25pt;height:45.75pt" o:ole="">
            <v:imagedata r:id="rId8" o:title=""/>
          </v:shape>
          <o:OLEObject Type="Embed" ProgID="Equation.DSMT4" ShapeID="_x0000_i1026" DrawAspect="Content" ObjectID="_1737447850" r:id="rId9"/>
        </w:object>
      </w:r>
    </w:p>
    <w:p w14:paraId="573E8752" w14:textId="77777777" w:rsidR="00E75F9D" w:rsidRPr="004B7CC5" w:rsidRDefault="00E75F9D" w:rsidP="00E75F9D">
      <w:pPr>
        <w:tabs>
          <w:tab w:val="left" w:pos="1080"/>
          <w:tab w:val="left" w:pos="2160"/>
        </w:tabs>
        <w:spacing w:line="360" w:lineRule="auto"/>
        <w:ind w:left="1080" w:hanging="1080"/>
        <w:rPr>
          <w:rFonts w:ascii="Palatino LT Std" w:hAnsi="Palatino LT Std"/>
        </w:rPr>
      </w:pPr>
      <w:r w:rsidRPr="004B7CC5">
        <w:rPr>
          <w:rFonts w:ascii="Palatino LT Std" w:hAnsi="Palatino LT Std"/>
        </w:rPr>
        <w:tab/>
        <w:t>Magnetic force:</w:t>
      </w:r>
      <w:r w:rsidRPr="004B7CC5">
        <w:rPr>
          <w:rFonts w:ascii="Palatino LT Std" w:hAnsi="Palatino LT Std"/>
        </w:rPr>
        <w:tab/>
      </w:r>
    </w:p>
    <w:p w14:paraId="14DA42B6" w14:textId="1C389E08" w:rsidR="00E75F9D" w:rsidRDefault="00E75F9D" w:rsidP="00E75F9D">
      <w:pPr>
        <w:tabs>
          <w:tab w:val="left" w:pos="1080"/>
          <w:tab w:val="left" w:pos="2160"/>
        </w:tabs>
        <w:spacing w:line="360" w:lineRule="auto"/>
        <w:ind w:left="1080" w:hanging="1080"/>
        <w:rPr>
          <w:rFonts w:ascii="Palatino LT Std" w:hAnsi="Palatino LT Std"/>
        </w:rPr>
      </w:pPr>
      <w:r w:rsidRPr="004B7CC5">
        <w:rPr>
          <w:rFonts w:ascii="Palatino LT Std" w:hAnsi="Palatino LT Std"/>
        </w:rPr>
        <w:tab/>
      </w:r>
      <w:r w:rsidRPr="004B7CC5">
        <w:rPr>
          <w:rFonts w:ascii="Palatino LT Std" w:hAnsi="Palatino LT Std"/>
        </w:rPr>
        <w:tab/>
      </w:r>
      <w:r w:rsidRPr="004B7CC5">
        <w:rPr>
          <w:rFonts w:ascii="Palatino LT Std" w:hAnsi="Palatino LT Std"/>
        </w:rPr>
        <w:tab/>
      </w:r>
      <w:r w:rsidRPr="004B7CC5">
        <w:rPr>
          <w:rFonts w:ascii="Palatino LT Std" w:hAnsi="Palatino LT Std"/>
          <w:position w:val="-64"/>
        </w:rPr>
        <w:object w:dxaOrig="5720" w:dyaOrig="1380" w14:anchorId="1E7AC5C3">
          <v:shape id="_x0000_i1027" type="#_x0000_t75" style="width:285.75pt;height:69pt" o:ole="">
            <v:imagedata r:id="rId10" o:title=""/>
          </v:shape>
          <o:OLEObject Type="Embed" ProgID="Equation.DSMT4" ShapeID="_x0000_i1027" DrawAspect="Content" ObjectID="_1737447851" r:id="rId11"/>
        </w:object>
      </w:r>
    </w:p>
    <w:p w14:paraId="431366FB" w14:textId="4A1412B5" w:rsidR="00E75F9D" w:rsidRPr="00DF6970" w:rsidRDefault="00E75F9D" w:rsidP="00DF6970">
      <w:pPr>
        <w:pStyle w:val="ListParagraph"/>
        <w:numPr>
          <w:ilvl w:val="0"/>
          <w:numId w:val="15"/>
        </w:numPr>
        <w:tabs>
          <w:tab w:val="left" w:pos="2160"/>
        </w:tabs>
        <w:spacing w:line="360" w:lineRule="auto"/>
        <w:ind w:leftChars="0"/>
        <w:rPr>
          <w:rFonts w:ascii="NewBaskervilleStd-Roman" w:hAnsi="NewBaskervilleStd-Roman"/>
          <w:color w:val="242021"/>
          <w:sz w:val="24"/>
          <w:szCs w:val="24"/>
        </w:rPr>
      </w:pPr>
      <w:r w:rsidRPr="00DF6970">
        <w:rPr>
          <w:rFonts w:ascii="NewBaskervilleStd-Roman" w:hAnsi="NewBaskervilleStd-Roman"/>
          <w:color w:val="242021"/>
          <w:sz w:val="24"/>
          <w:szCs w:val="24"/>
        </w:rPr>
        <w:t>One electron collides elastically with a second electron initially at rest. After the collision, the radii of their trajectories are 1.00 cm and 2.40 cm. The trajectories are perpendicular to a uniform magnetic field of magnitude 0.044 0 T. Determine the energy (in keV) of the incident electron.</w:t>
      </w:r>
    </w:p>
    <w:p w14:paraId="316D2469" w14:textId="77777777" w:rsidR="00E75F9D" w:rsidRPr="004B7CC5" w:rsidRDefault="00E75F9D" w:rsidP="00E75F9D">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sz w:val="24"/>
        </w:rPr>
      </w:pPr>
      <w:r w:rsidRPr="004B7CC5">
        <w:rPr>
          <w:rFonts w:ascii="Palatino LT Std" w:hAnsi="Palatino LT Std"/>
          <w:sz w:val="24"/>
        </w:rPr>
        <w:t xml:space="preserve">For each electron, </w:t>
      </w:r>
      <w:r w:rsidRPr="004B7CC5">
        <w:rPr>
          <w:rFonts w:ascii="Palatino LT Std" w:hAnsi="Palatino LT Std"/>
          <w:position w:val="3"/>
          <w:sz w:val="24"/>
          <w:szCs w:val="24"/>
        </w:rPr>
        <w:object w:dxaOrig="2160" w:dyaOrig="660" w14:anchorId="5154C842">
          <v:shape id="_x0000_i1028" type="#_x0000_t75" style="width:108pt;height:33pt" o:ole="">
            <v:imagedata r:id="rId12" o:title=""/>
          </v:shape>
          <o:OLEObject Type="Embed" ProgID="Equation.DSMT4" ShapeID="_x0000_i1028" DrawAspect="Content" ObjectID="_1737447852" r:id="rId13"/>
        </w:object>
      </w:r>
      <w:r w:rsidRPr="004B7CC5">
        <w:rPr>
          <w:rFonts w:ascii="Palatino LT Std" w:hAnsi="Palatino LT Std"/>
          <w:sz w:val="24"/>
        </w:rPr>
        <w:t xml:space="preserve"> and </w:t>
      </w:r>
      <w:r w:rsidRPr="004B7CC5">
        <w:rPr>
          <w:rFonts w:ascii="Palatino LT Std" w:hAnsi="Palatino LT Std"/>
          <w:position w:val="1"/>
          <w:sz w:val="24"/>
        </w:rPr>
        <w:object w:dxaOrig="900" w:dyaOrig="620" w14:anchorId="3C937ED8">
          <v:shape id="_x0000_i1029" type="#_x0000_t75" style="width:45pt;height:31.5pt" o:ole="">
            <v:imagedata r:id="rId14" o:title=""/>
          </v:shape>
          <o:OLEObject Type="Embed" ProgID="Equation.DSMT4" ShapeID="_x0000_i1029" DrawAspect="Content" ObjectID="_1737447853" r:id="rId15"/>
        </w:object>
      </w:r>
    </w:p>
    <w:p w14:paraId="431A8E13" w14:textId="77777777" w:rsidR="00E75F9D" w:rsidRPr="004B7CC5" w:rsidRDefault="00E75F9D" w:rsidP="00E75F9D">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sz w:val="24"/>
        </w:rPr>
      </w:pPr>
      <w:r w:rsidRPr="004B7CC5">
        <w:rPr>
          <w:rFonts w:ascii="Palatino LT Std" w:hAnsi="Palatino LT Std"/>
          <w:sz w:val="24"/>
        </w:rPr>
        <w:tab/>
        <w:t>The electrons have no internal structure to absorb energy, so the collision must be perfectly elastic:</w:t>
      </w:r>
    </w:p>
    <w:p w14:paraId="6CC93A64" w14:textId="77777777" w:rsidR="00E75F9D" w:rsidRPr="004B7CC5" w:rsidRDefault="00E75F9D" w:rsidP="00E75F9D">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sz w:val="24"/>
        </w:rPr>
      </w:pPr>
      <w:r w:rsidRPr="004B7CC5">
        <w:rPr>
          <w:rFonts w:ascii="Palatino LT Std" w:hAnsi="Palatino LT Std"/>
          <w:sz w:val="24"/>
        </w:rPr>
        <w:tab/>
      </w:r>
      <w:r w:rsidRPr="004B7CC5">
        <w:rPr>
          <w:rFonts w:ascii="Palatino LT Std" w:hAnsi="Palatino LT Std"/>
          <w:sz w:val="24"/>
        </w:rPr>
        <w:tab/>
      </w:r>
      <w:r w:rsidRPr="004B7CC5">
        <w:rPr>
          <w:rFonts w:ascii="Palatino LT Std" w:hAnsi="Palatino LT Std"/>
          <w:sz w:val="24"/>
        </w:rPr>
        <w:tab/>
      </w:r>
      <w:r w:rsidRPr="004B7CC5">
        <w:rPr>
          <w:rFonts w:ascii="Palatino LT Std" w:hAnsi="Palatino LT Std"/>
          <w:position w:val="-62"/>
          <w:sz w:val="24"/>
        </w:rPr>
        <w:object w:dxaOrig="5160" w:dyaOrig="1380" w14:anchorId="0175E968">
          <v:shape id="_x0000_i1030" type="#_x0000_t75" style="width:258pt;height:69pt" o:ole="">
            <v:imagedata r:id="rId16" o:title=""/>
          </v:shape>
          <o:OLEObject Type="Embed" ProgID="Equation.DSMT4" ShapeID="_x0000_i1030" DrawAspect="Content" ObjectID="_1737447854" r:id="rId17"/>
        </w:object>
      </w:r>
    </w:p>
    <w:p w14:paraId="7F1E8803" w14:textId="7ED1FB6C" w:rsidR="00E75F9D" w:rsidRPr="00E75F9D" w:rsidRDefault="00E75F9D" w:rsidP="00E75F9D">
      <w:pPr>
        <w:tabs>
          <w:tab w:val="left" w:pos="2160"/>
        </w:tabs>
        <w:spacing w:line="360" w:lineRule="auto"/>
        <w:rPr>
          <w:rFonts w:ascii="Palatino LT Std" w:hAnsi="Palatino LT Std"/>
          <w:sz w:val="24"/>
          <w:szCs w:val="24"/>
        </w:rPr>
      </w:pPr>
      <w:r w:rsidRPr="004B7CC5">
        <w:rPr>
          <w:rFonts w:ascii="Palatino LT Std" w:hAnsi="Palatino LT Std"/>
          <w:sz w:val="24"/>
        </w:rPr>
        <w:lastRenderedPageBreak/>
        <w:tab/>
      </w:r>
      <w:r w:rsidRPr="004B7CC5">
        <w:rPr>
          <w:rFonts w:ascii="Palatino LT Std" w:hAnsi="Palatino LT Std"/>
          <w:sz w:val="24"/>
        </w:rPr>
        <w:tab/>
      </w:r>
      <w:r w:rsidRPr="004B7CC5">
        <w:rPr>
          <w:rFonts w:ascii="Palatino LT Std" w:hAnsi="Palatino LT Std"/>
          <w:sz w:val="24"/>
        </w:rPr>
        <w:tab/>
      </w:r>
      <w:r w:rsidRPr="004B7CC5">
        <w:rPr>
          <w:rFonts w:ascii="Palatino LT Std" w:hAnsi="Palatino LT Std"/>
          <w:position w:val="-120"/>
          <w:sz w:val="24"/>
        </w:rPr>
        <w:object w:dxaOrig="5160" w:dyaOrig="2540" w14:anchorId="2387F274">
          <v:shape id="_x0000_i1031" type="#_x0000_t75" style="width:258pt;height:127.5pt" o:ole="">
            <v:imagedata r:id="rId18" o:title=""/>
          </v:shape>
          <o:OLEObject Type="Embed" ProgID="Equation.DSMT4" ShapeID="_x0000_i1031" DrawAspect="Content" ObjectID="_1737447855" r:id="rId19"/>
        </w:object>
      </w:r>
    </w:p>
    <w:p w14:paraId="57731ED0" w14:textId="67FA6F5C" w:rsidR="00E75F9D" w:rsidRPr="00DF6970" w:rsidRDefault="00E75F9D" w:rsidP="00DF6970">
      <w:pPr>
        <w:pStyle w:val="1a"/>
        <w:numPr>
          <w:ilvl w:val="0"/>
          <w:numId w:val="15"/>
        </w:numPr>
        <w:tabs>
          <w:tab w:val="clear" w:pos="900"/>
          <w:tab w:val="left" w:pos="2160"/>
        </w:tabs>
        <w:spacing w:before="120" w:after="120" w:line="360" w:lineRule="auto"/>
        <w:rPr>
          <w:rFonts w:ascii="NewBaskervilleStd-Roman" w:eastAsiaTheme="minorEastAsia" w:hAnsi="NewBaskervilleStd-Roman" w:cstheme="minorBidi"/>
          <w:color w:val="242021"/>
          <w:sz w:val="24"/>
          <w:szCs w:val="24"/>
          <w:lang w:eastAsia="zh-TW"/>
        </w:rPr>
      </w:pPr>
      <w:r w:rsidRPr="00DF6970">
        <w:rPr>
          <w:rFonts w:ascii="NewBaskervilleStd-Roman" w:eastAsiaTheme="minorEastAsia" w:hAnsi="NewBaskervilleStd-Roman" w:cstheme="minorBidi"/>
          <w:color w:val="242021"/>
          <w:sz w:val="24"/>
          <w:szCs w:val="24"/>
          <w:lang w:eastAsia="zh-TW"/>
        </w:rPr>
        <w:t xml:space="preserve">In his experiments on “cathode rays” during which he discovered the electron, J. J. Thomson showed that the same beam deflections resulted with tubes having cathodes made of </w:t>
      </w:r>
      <w:r w:rsidRPr="00DF6970">
        <w:rPr>
          <w:rFonts w:ascii="NewBaskervilleStd-Italic" w:eastAsiaTheme="minorEastAsia" w:hAnsi="NewBaskervilleStd-Italic" w:cstheme="minorBidi"/>
          <w:i/>
          <w:iCs/>
          <w:color w:val="242021"/>
          <w:sz w:val="24"/>
          <w:szCs w:val="24"/>
          <w:lang w:eastAsia="zh-TW"/>
        </w:rPr>
        <w:t xml:space="preserve">different </w:t>
      </w:r>
      <w:r w:rsidRPr="00DF6970">
        <w:rPr>
          <w:rFonts w:ascii="NewBaskervilleStd-Roman" w:eastAsiaTheme="minorEastAsia" w:hAnsi="NewBaskervilleStd-Roman" w:cstheme="minorBidi"/>
          <w:color w:val="242021"/>
          <w:sz w:val="24"/>
          <w:szCs w:val="24"/>
          <w:lang w:eastAsia="zh-TW"/>
        </w:rPr>
        <w:t xml:space="preserve">materials and containing </w:t>
      </w:r>
      <w:r w:rsidRPr="00DF6970">
        <w:rPr>
          <w:rFonts w:ascii="NewBaskervilleStd-Italic" w:eastAsiaTheme="minorEastAsia" w:hAnsi="NewBaskervilleStd-Italic" w:cstheme="minorBidi"/>
          <w:i/>
          <w:iCs/>
          <w:color w:val="242021"/>
          <w:sz w:val="24"/>
          <w:szCs w:val="24"/>
          <w:lang w:eastAsia="zh-TW"/>
        </w:rPr>
        <w:t xml:space="preserve">various </w:t>
      </w:r>
      <w:r w:rsidRPr="00DF6970">
        <w:rPr>
          <w:rFonts w:ascii="NewBaskervilleStd-Roman" w:eastAsiaTheme="minorEastAsia" w:hAnsi="NewBaskervilleStd-Roman" w:cstheme="minorBidi"/>
          <w:color w:val="242021"/>
          <w:sz w:val="24"/>
          <w:szCs w:val="24"/>
          <w:lang w:eastAsia="zh-TW"/>
        </w:rPr>
        <w:t>gases before evacuation. (a) Are these observations important? Explain</w:t>
      </w:r>
      <w:r w:rsidR="00A7483C" w:rsidRPr="00DF6970">
        <w:rPr>
          <w:rFonts w:ascii="NewBaskervilleStd-Roman" w:eastAsiaTheme="minorEastAsia" w:hAnsi="NewBaskervilleStd-Roman" w:cstheme="minorBidi"/>
          <w:color w:val="242021"/>
          <w:sz w:val="24"/>
          <w:szCs w:val="24"/>
          <w:lang w:eastAsia="zh-TW"/>
        </w:rPr>
        <w:t xml:space="preserve"> </w:t>
      </w:r>
      <w:r w:rsidRPr="00DF6970">
        <w:rPr>
          <w:rFonts w:ascii="NewBaskervilleStd-Roman" w:eastAsiaTheme="minorEastAsia" w:hAnsi="NewBaskervilleStd-Roman" w:cstheme="minorBidi"/>
          <w:color w:val="242021"/>
          <w:sz w:val="24"/>
          <w:szCs w:val="24"/>
          <w:lang w:eastAsia="zh-TW"/>
        </w:rPr>
        <w:t>your answer. (b) When he applied various potential differences to the deflection plates and turned on the magnetic</w:t>
      </w:r>
      <w:r w:rsidRPr="00DF6970">
        <w:rPr>
          <w:rFonts w:ascii="NewBaskervilleStd-Roman" w:eastAsiaTheme="minorEastAsia" w:hAnsi="NewBaskervilleStd-Roman" w:cstheme="minorBidi"/>
          <w:color w:val="242021"/>
          <w:sz w:val="24"/>
          <w:szCs w:val="24"/>
          <w:lang w:eastAsia="zh-TW"/>
        </w:rPr>
        <w:br/>
        <w:t>coils, alone or in combination with the deflection plates,</w:t>
      </w:r>
      <w:r w:rsidR="00A7483C" w:rsidRPr="00DF6970">
        <w:rPr>
          <w:rFonts w:ascii="NewBaskervilleStd-Roman" w:eastAsiaTheme="minorEastAsia" w:hAnsi="NewBaskervilleStd-Roman" w:cstheme="minorBidi"/>
          <w:color w:val="242021"/>
          <w:sz w:val="24"/>
          <w:szCs w:val="24"/>
          <w:lang w:eastAsia="zh-TW"/>
        </w:rPr>
        <w:t xml:space="preserve"> </w:t>
      </w:r>
      <w:r w:rsidRPr="00DF6970">
        <w:rPr>
          <w:rFonts w:ascii="NewBaskervilleStd-Roman" w:eastAsiaTheme="minorEastAsia" w:hAnsi="NewBaskervilleStd-Roman" w:cstheme="minorBidi"/>
          <w:color w:val="242021"/>
          <w:sz w:val="24"/>
          <w:szCs w:val="24"/>
          <w:lang w:eastAsia="zh-TW"/>
        </w:rPr>
        <w:t>Thomson observed that the fluorescent screen continued</w:t>
      </w:r>
      <w:r w:rsidR="00A7483C" w:rsidRPr="00DF6970">
        <w:rPr>
          <w:rFonts w:ascii="NewBaskervilleStd-Roman" w:eastAsiaTheme="minorEastAsia" w:hAnsi="NewBaskervilleStd-Roman" w:cstheme="minorBidi"/>
          <w:color w:val="242021"/>
          <w:sz w:val="24"/>
          <w:szCs w:val="24"/>
          <w:lang w:eastAsia="zh-TW"/>
        </w:rPr>
        <w:t xml:space="preserve"> </w:t>
      </w:r>
      <w:r w:rsidRPr="00DF6970">
        <w:rPr>
          <w:rFonts w:ascii="NewBaskervilleStd-Roman" w:eastAsiaTheme="minorEastAsia" w:hAnsi="NewBaskervilleStd-Roman" w:cstheme="minorBidi"/>
          <w:color w:val="242021"/>
          <w:sz w:val="24"/>
          <w:szCs w:val="24"/>
          <w:lang w:eastAsia="zh-TW"/>
        </w:rPr>
        <w:t xml:space="preserve">to show a </w:t>
      </w:r>
      <w:r w:rsidRPr="00DF6970">
        <w:rPr>
          <w:rFonts w:ascii="NewBaskervilleStd-Italic" w:eastAsiaTheme="minorEastAsia" w:hAnsi="NewBaskervilleStd-Italic" w:cstheme="minorBidi"/>
          <w:i/>
          <w:iCs/>
          <w:color w:val="242021"/>
          <w:sz w:val="24"/>
          <w:szCs w:val="24"/>
          <w:lang w:eastAsia="zh-TW"/>
        </w:rPr>
        <w:t xml:space="preserve">single small </w:t>
      </w:r>
      <w:r w:rsidRPr="00DF6970">
        <w:rPr>
          <w:rFonts w:ascii="NewBaskervilleStd-Roman" w:eastAsiaTheme="minorEastAsia" w:hAnsi="NewBaskervilleStd-Roman" w:cstheme="minorBidi"/>
          <w:color w:val="242021"/>
          <w:sz w:val="24"/>
          <w:szCs w:val="24"/>
          <w:lang w:eastAsia="zh-TW"/>
        </w:rPr>
        <w:t>glowing patch. Argue whether his</w:t>
      </w:r>
      <w:r w:rsidR="00A7483C" w:rsidRPr="00DF6970">
        <w:rPr>
          <w:rFonts w:ascii="NewBaskervilleStd-Roman" w:eastAsiaTheme="minorEastAsia" w:hAnsi="NewBaskervilleStd-Roman" w:cstheme="minorBidi"/>
          <w:color w:val="242021"/>
          <w:sz w:val="24"/>
          <w:szCs w:val="24"/>
          <w:lang w:eastAsia="zh-TW"/>
        </w:rPr>
        <w:t xml:space="preserve"> </w:t>
      </w:r>
      <w:r w:rsidRPr="00DF6970">
        <w:rPr>
          <w:rFonts w:ascii="NewBaskervilleStd-Roman" w:eastAsiaTheme="minorEastAsia" w:hAnsi="NewBaskervilleStd-Roman" w:cstheme="minorBidi"/>
          <w:color w:val="242021"/>
          <w:sz w:val="24"/>
          <w:szCs w:val="24"/>
          <w:lang w:eastAsia="zh-TW"/>
        </w:rPr>
        <w:t>observation is important. (c) Do calculations to show that</w:t>
      </w:r>
      <w:r w:rsidR="00A7483C" w:rsidRPr="00DF6970">
        <w:rPr>
          <w:rFonts w:ascii="NewBaskervilleStd-Roman" w:eastAsiaTheme="minorEastAsia" w:hAnsi="NewBaskervilleStd-Roman" w:cstheme="minorBidi"/>
          <w:color w:val="242021"/>
          <w:sz w:val="24"/>
          <w:szCs w:val="24"/>
          <w:lang w:eastAsia="zh-TW"/>
        </w:rPr>
        <w:t xml:space="preserve"> </w:t>
      </w:r>
      <w:r w:rsidRPr="00DF6970">
        <w:rPr>
          <w:rFonts w:ascii="NewBaskervilleStd-Roman" w:eastAsiaTheme="minorEastAsia" w:hAnsi="NewBaskervilleStd-Roman" w:cstheme="minorBidi"/>
          <w:color w:val="242021"/>
          <w:sz w:val="24"/>
          <w:szCs w:val="24"/>
          <w:lang w:eastAsia="zh-TW"/>
        </w:rPr>
        <w:t>the charge-to-mass ratio Thomson obtained was huge compared with that of any macroscopic object or of any ionized</w:t>
      </w:r>
      <w:r w:rsidR="00A7483C" w:rsidRPr="00DF6970">
        <w:rPr>
          <w:rFonts w:ascii="NewBaskervilleStd-Roman" w:eastAsiaTheme="minorEastAsia" w:hAnsi="NewBaskervilleStd-Roman" w:cstheme="minorBidi"/>
          <w:color w:val="242021"/>
          <w:sz w:val="24"/>
          <w:szCs w:val="24"/>
          <w:lang w:eastAsia="zh-TW"/>
        </w:rPr>
        <w:t xml:space="preserve"> </w:t>
      </w:r>
      <w:r w:rsidRPr="00DF6970">
        <w:rPr>
          <w:rFonts w:ascii="NewBaskervilleStd-Roman" w:eastAsiaTheme="minorEastAsia" w:hAnsi="NewBaskervilleStd-Roman" w:cstheme="minorBidi"/>
          <w:color w:val="242021"/>
          <w:sz w:val="24"/>
          <w:szCs w:val="24"/>
          <w:lang w:eastAsia="zh-TW"/>
        </w:rPr>
        <w:t>atom or molecule. How can one make sense of this comparison? (d) Could Thomson observe any deflection of the</w:t>
      </w:r>
      <w:r w:rsidR="00A7483C" w:rsidRPr="00DF6970">
        <w:rPr>
          <w:rFonts w:ascii="NewBaskervilleStd-Roman" w:eastAsiaTheme="minorEastAsia" w:hAnsi="NewBaskervilleStd-Roman" w:cstheme="minorBidi"/>
          <w:color w:val="242021"/>
          <w:sz w:val="24"/>
          <w:szCs w:val="24"/>
          <w:lang w:eastAsia="zh-TW"/>
        </w:rPr>
        <w:t xml:space="preserve"> </w:t>
      </w:r>
      <w:r w:rsidRPr="00DF6970">
        <w:rPr>
          <w:rFonts w:ascii="NewBaskervilleStd-Roman" w:eastAsiaTheme="minorEastAsia" w:hAnsi="NewBaskervilleStd-Roman" w:cstheme="minorBidi"/>
          <w:color w:val="242021"/>
          <w:sz w:val="24"/>
          <w:szCs w:val="24"/>
          <w:lang w:eastAsia="zh-TW"/>
        </w:rPr>
        <w:t>beam due to gravitation? Do a calculation to argue for your</w:t>
      </w:r>
      <w:r w:rsidR="00A7483C" w:rsidRPr="00DF6970">
        <w:rPr>
          <w:rFonts w:ascii="NewBaskervilleStd-Roman" w:eastAsiaTheme="minorEastAsia" w:hAnsi="NewBaskervilleStd-Roman" w:cstheme="minorBidi"/>
          <w:color w:val="242021"/>
          <w:sz w:val="24"/>
          <w:szCs w:val="24"/>
          <w:lang w:eastAsia="zh-TW"/>
        </w:rPr>
        <w:t xml:space="preserve"> </w:t>
      </w:r>
      <w:r w:rsidRPr="00DF6970">
        <w:rPr>
          <w:rFonts w:ascii="NewBaskervilleStd-Roman" w:eastAsiaTheme="minorEastAsia" w:hAnsi="NewBaskervilleStd-Roman" w:cstheme="minorBidi"/>
          <w:color w:val="242021"/>
          <w:sz w:val="24"/>
          <w:szCs w:val="24"/>
          <w:lang w:eastAsia="zh-TW"/>
        </w:rPr>
        <w:t xml:space="preserve">answer. </w:t>
      </w:r>
      <w:r w:rsidRPr="00DF6970">
        <w:rPr>
          <w:rFonts w:ascii="NewBaskervilleStd-Italic" w:eastAsiaTheme="minorEastAsia" w:hAnsi="NewBaskervilleStd-Italic" w:cstheme="minorBidi"/>
          <w:i/>
          <w:iCs/>
          <w:color w:val="242021"/>
          <w:sz w:val="24"/>
          <w:szCs w:val="24"/>
          <w:lang w:eastAsia="zh-TW"/>
        </w:rPr>
        <w:t xml:space="preserve">Note: </w:t>
      </w:r>
      <w:r w:rsidRPr="00DF6970">
        <w:rPr>
          <w:rFonts w:ascii="NewBaskervilleStd-Roman" w:eastAsiaTheme="minorEastAsia" w:hAnsi="NewBaskervilleStd-Roman" w:cstheme="minorBidi"/>
          <w:color w:val="242021"/>
          <w:sz w:val="24"/>
          <w:szCs w:val="24"/>
          <w:lang w:eastAsia="zh-TW"/>
        </w:rPr>
        <w:t>To obtain a visibly glowing patch on the fluorescent screen, the potential difference between the slits</w:t>
      </w:r>
      <w:r w:rsidR="00A7483C" w:rsidRPr="00DF6970">
        <w:rPr>
          <w:rFonts w:ascii="NewBaskervilleStd-Roman" w:eastAsiaTheme="minorEastAsia" w:hAnsi="NewBaskervilleStd-Roman" w:cstheme="minorBidi"/>
          <w:color w:val="242021"/>
          <w:sz w:val="24"/>
          <w:szCs w:val="24"/>
          <w:lang w:eastAsia="zh-TW"/>
        </w:rPr>
        <w:t xml:space="preserve"> </w:t>
      </w:r>
      <w:r w:rsidRPr="00DF6970">
        <w:rPr>
          <w:rFonts w:ascii="NewBaskervilleStd-Roman" w:eastAsiaTheme="minorEastAsia" w:hAnsi="NewBaskervilleStd-Roman" w:cstheme="minorBidi"/>
          <w:color w:val="242021"/>
          <w:sz w:val="24"/>
          <w:szCs w:val="24"/>
          <w:lang w:eastAsia="zh-TW"/>
        </w:rPr>
        <w:t>and the cathode must be 100 V or more.</w:t>
      </w:r>
    </w:p>
    <w:p w14:paraId="63E1766C" w14:textId="77777777" w:rsidR="00DF6970" w:rsidRPr="004B7CC5" w:rsidRDefault="00DF6970" w:rsidP="00DF6970">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sz w:val="24"/>
        </w:rPr>
      </w:pPr>
      <w:r w:rsidRPr="004B7CC5">
        <w:rPr>
          <w:rFonts w:ascii="Palatino LT Std" w:hAnsi="Palatino LT Std"/>
          <w:sz w:val="24"/>
        </w:rPr>
        <w:t>(a)</w:t>
      </w:r>
      <w:r w:rsidRPr="004B7CC5">
        <w:rPr>
          <w:rFonts w:ascii="Palatino LT Std" w:hAnsi="Palatino LT Std"/>
          <w:sz w:val="24"/>
        </w:rPr>
        <w:tab/>
      </w:r>
      <w:r w:rsidRPr="004B7CC5">
        <w:rPr>
          <w:rFonts w:ascii="Palatino LT Std" w:hAnsi="Palatino LT Std"/>
          <w:sz w:val="24"/>
        </w:rPr>
        <w:object w:dxaOrig="6800" w:dyaOrig="440" w14:anchorId="33444D9B">
          <v:shape id="_x0000_i1032" type="#_x0000_t75" style="width:339.75pt;height:21.75pt" o:ole="">
            <v:imagedata r:id="rId20" o:title=""/>
          </v:shape>
          <o:OLEObject Type="Embed" ProgID="Equation.DSMT4" ShapeID="_x0000_i1032" DrawAspect="Content" ObjectID="_1737447856" r:id="rId21"/>
        </w:object>
      </w:r>
    </w:p>
    <w:p w14:paraId="5B8908D4" w14:textId="77777777" w:rsidR="00DF6970" w:rsidRPr="004B7CC5" w:rsidRDefault="00DF6970" w:rsidP="00DF6970">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sz w:val="24"/>
        </w:rPr>
      </w:pPr>
      <w:r w:rsidRPr="004B7CC5">
        <w:rPr>
          <w:rFonts w:ascii="Palatino LT Std" w:hAnsi="Palatino LT Std"/>
          <w:sz w:val="24"/>
        </w:rPr>
        <w:tab/>
        <w:t>(b)</w:t>
      </w:r>
      <w:r w:rsidRPr="004B7CC5">
        <w:rPr>
          <w:rFonts w:ascii="Palatino LT Std" w:hAnsi="Palatino LT Std"/>
          <w:sz w:val="24"/>
        </w:rPr>
        <w:tab/>
      </w:r>
      <w:r w:rsidRPr="004B7CC5">
        <w:rPr>
          <w:rFonts w:ascii="Palatino LT Std" w:hAnsi="Palatino LT Std"/>
          <w:sz w:val="24"/>
        </w:rPr>
        <w:object w:dxaOrig="6580" w:dyaOrig="440" w14:anchorId="5E620DBF">
          <v:shape id="_x0000_i1033" type="#_x0000_t75" style="width:328.5pt;height:21.75pt" o:ole="">
            <v:imagedata r:id="rId22" o:title=""/>
          </v:shape>
          <o:OLEObject Type="Embed" ProgID="Equation.DSMT4" ShapeID="_x0000_i1033" DrawAspect="Content" ObjectID="_1737447857" r:id="rId23"/>
        </w:object>
      </w:r>
    </w:p>
    <w:p w14:paraId="33248B47" w14:textId="77777777" w:rsidR="00DF6970" w:rsidRPr="004B7CC5" w:rsidRDefault="00DF6970" w:rsidP="00DF6970">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sz w:val="24"/>
        </w:rPr>
      </w:pPr>
      <w:r w:rsidRPr="004B7CC5">
        <w:rPr>
          <w:rFonts w:ascii="Palatino LT Std" w:hAnsi="Palatino LT Std"/>
          <w:sz w:val="24"/>
        </w:rPr>
        <w:tab/>
        <w:t>(c)</w:t>
      </w:r>
      <w:r w:rsidRPr="004B7CC5">
        <w:rPr>
          <w:rFonts w:ascii="Palatino LT Std" w:hAnsi="Palatino LT Std"/>
          <w:sz w:val="24"/>
        </w:rPr>
        <w:tab/>
      </w:r>
      <w:r w:rsidRPr="004B7CC5">
        <w:rPr>
          <w:rFonts w:ascii="Palatino LT Std" w:hAnsi="Palatino LT Std"/>
          <w:position w:val="-186"/>
          <w:sz w:val="24"/>
          <w:szCs w:val="24"/>
        </w:rPr>
        <w:object w:dxaOrig="6180" w:dyaOrig="4160" w14:anchorId="72B63B70">
          <v:shape id="_x0000_i1034" type="#_x0000_t75" style="width:309pt;height:207.75pt" o:ole="">
            <v:imagedata r:id="rId24" o:title=""/>
          </v:shape>
          <o:OLEObject Type="Embed" ProgID="Equation.DSMT4" ShapeID="_x0000_i1034" DrawAspect="Content" ObjectID="_1737447858" r:id="rId25"/>
        </w:object>
      </w:r>
    </w:p>
    <w:p w14:paraId="1BFFE99A" w14:textId="77777777" w:rsidR="00DF6970" w:rsidRPr="004B7CC5" w:rsidRDefault="00DF6970" w:rsidP="00DF6970">
      <w:pPr>
        <w:pStyle w:val="Qalpha"/>
        <w:tabs>
          <w:tab w:val="clear" w:pos="1520"/>
          <w:tab w:val="clear" w:pos="3940"/>
          <w:tab w:val="left" w:pos="1080"/>
          <w:tab w:val="left" w:pos="1620"/>
          <w:tab w:val="left" w:pos="2160"/>
        </w:tabs>
        <w:spacing w:before="120" w:after="120" w:line="312" w:lineRule="auto"/>
        <w:ind w:left="1620" w:hanging="1620"/>
        <w:rPr>
          <w:rFonts w:ascii="Palatino LT Std" w:hAnsi="Palatino LT Std"/>
          <w:sz w:val="24"/>
        </w:rPr>
      </w:pPr>
      <w:r w:rsidRPr="004B7CC5">
        <w:rPr>
          <w:rFonts w:ascii="Palatino LT Std" w:hAnsi="Palatino LT Std"/>
          <w:sz w:val="24"/>
        </w:rPr>
        <w:tab/>
        <w:t>(d)</w:t>
      </w:r>
      <w:r w:rsidRPr="004B7CC5">
        <w:rPr>
          <w:rFonts w:ascii="Palatino LT Std" w:hAnsi="Palatino LT Std"/>
          <w:sz w:val="24"/>
        </w:rPr>
        <w:tab/>
        <w:t xml:space="preserve">With kinetic energy 100 eV, an electron has speed given by </w:t>
      </w:r>
    </w:p>
    <w:p w14:paraId="43B1855F" w14:textId="77777777" w:rsidR="00DF6970" w:rsidRPr="004B7CC5" w:rsidRDefault="00DF6970" w:rsidP="00DF6970">
      <w:pPr>
        <w:pStyle w:val="Qalpha"/>
        <w:tabs>
          <w:tab w:val="clear" w:pos="1520"/>
          <w:tab w:val="clear" w:pos="3940"/>
          <w:tab w:val="left" w:pos="1080"/>
          <w:tab w:val="left" w:pos="1620"/>
          <w:tab w:val="left" w:pos="2160"/>
        </w:tabs>
        <w:spacing w:before="120" w:after="120" w:line="312" w:lineRule="auto"/>
        <w:ind w:left="1620" w:hanging="1620"/>
        <w:rPr>
          <w:rFonts w:ascii="Palatino LT Std" w:hAnsi="Palatino LT Std"/>
          <w:sz w:val="24"/>
        </w:rPr>
      </w:pPr>
      <w:r w:rsidRPr="004B7CC5">
        <w:rPr>
          <w:rFonts w:ascii="Palatino LT Std" w:hAnsi="Palatino LT Std"/>
          <w:sz w:val="24"/>
        </w:rPr>
        <w:lastRenderedPageBreak/>
        <w:tab/>
      </w:r>
      <w:r w:rsidRPr="004B7CC5">
        <w:rPr>
          <w:rFonts w:ascii="Palatino LT Std" w:hAnsi="Palatino LT Std"/>
          <w:sz w:val="24"/>
        </w:rPr>
        <w:tab/>
      </w:r>
      <w:r w:rsidRPr="004B7CC5">
        <w:rPr>
          <w:rFonts w:ascii="Palatino LT Std" w:hAnsi="Palatino LT Std"/>
          <w:sz w:val="24"/>
        </w:rPr>
        <w:tab/>
      </w:r>
      <w:r w:rsidRPr="004B7CC5">
        <w:rPr>
          <w:rFonts w:ascii="Palatino LT Std" w:hAnsi="Palatino LT Std"/>
          <w:position w:val="-24"/>
          <w:sz w:val="24"/>
        </w:rPr>
        <w:object w:dxaOrig="1600" w:dyaOrig="620" w14:anchorId="54133CD6">
          <v:shape id="_x0000_i1035" type="#_x0000_t75" style="width:80.25pt;height:31.5pt" o:ole="">
            <v:imagedata r:id="rId26" o:title=""/>
          </v:shape>
          <o:OLEObject Type="Embed" ProgID="Equation.DSMT4" ShapeID="_x0000_i1035" DrawAspect="Content" ObjectID="_1737447859" r:id="rId27"/>
        </w:object>
      </w:r>
    </w:p>
    <w:p w14:paraId="0C5671D8" w14:textId="77777777" w:rsidR="00DF6970" w:rsidRPr="004B7CC5" w:rsidRDefault="00DF6970" w:rsidP="00DF6970">
      <w:pPr>
        <w:pStyle w:val="Qalpha"/>
        <w:tabs>
          <w:tab w:val="clear" w:pos="1520"/>
          <w:tab w:val="clear" w:pos="3940"/>
          <w:tab w:val="left" w:pos="1080"/>
          <w:tab w:val="left" w:pos="1620"/>
          <w:tab w:val="left" w:pos="2160"/>
        </w:tabs>
        <w:spacing w:before="120" w:after="120" w:line="312" w:lineRule="auto"/>
        <w:ind w:left="1620" w:hanging="1620"/>
        <w:rPr>
          <w:rFonts w:ascii="Palatino LT Std" w:hAnsi="Palatino LT Std"/>
          <w:sz w:val="24"/>
        </w:rPr>
      </w:pPr>
      <w:r w:rsidRPr="004B7CC5">
        <w:rPr>
          <w:rFonts w:ascii="Palatino LT Std" w:hAnsi="Palatino LT Std"/>
          <w:sz w:val="24"/>
        </w:rPr>
        <w:tab/>
      </w:r>
      <w:r w:rsidRPr="004B7CC5">
        <w:rPr>
          <w:rFonts w:ascii="Palatino LT Std" w:hAnsi="Palatino LT Std"/>
          <w:sz w:val="24"/>
        </w:rPr>
        <w:tab/>
        <w:t>from which we obtain</w:t>
      </w:r>
    </w:p>
    <w:p w14:paraId="6B5A2742" w14:textId="77777777" w:rsidR="00DF6970" w:rsidRPr="004B7CC5" w:rsidRDefault="00DF6970" w:rsidP="00DF6970">
      <w:pPr>
        <w:pStyle w:val="Qalpha"/>
        <w:tabs>
          <w:tab w:val="clear" w:pos="1520"/>
          <w:tab w:val="clear" w:pos="3940"/>
          <w:tab w:val="left" w:pos="1080"/>
          <w:tab w:val="left" w:pos="1620"/>
          <w:tab w:val="left" w:pos="2160"/>
        </w:tabs>
        <w:spacing w:before="120" w:after="120" w:line="312" w:lineRule="auto"/>
        <w:ind w:left="1620" w:hanging="1620"/>
        <w:rPr>
          <w:rFonts w:ascii="Palatino LT Std" w:hAnsi="Palatino LT Std"/>
          <w:sz w:val="24"/>
        </w:rPr>
      </w:pPr>
      <w:r w:rsidRPr="004B7CC5">
        <w:rPr>
          <w:rFonts w:ascii="Palatino LT Std" w:hAnsi="Palatino LT Std"/>
          <w:sz w:val="24"/>
        </w:rPr>
        <w:tab/>
      </w:r>
      <w:r w:rsidRPr="004B7CC5">
        <w:rPr>
          <w:rFonts w:ascii="Palatino LT Std" w:hAnsi="Palatino LT Std"/>
          <w:sz w:val="24"/>
        </w:rPr>
        <w:tab/>
      </w:r>
      <w:r w:rsidRPr="004B7CC5">
        <w:rPr>
          <w:rFonts w:ascii="Palatino LT Std" w:hAnsi="Palatino LT Std"/>
          <w:sz w:val="24"/>
        </w:rPr>
        <w:tab/>
      </w:r>
      <w:r w:rsidRPr="004B7CC5">
        <w:rPr>
          <w:rFonts w:ascii="Palatino LT Std" w:hAnsi="Palatino LT Std"/>
          <w:position w:val="-32"/>
          <w:sz w:val="24"/>
        </w:rPr>
        <w:object w:dxaOrig="5280" w:dyaOrig="840" w14:anchorId="0111AF0B">
          <v:shape id="_x0000_i1036" type="#_x0000_t75" style="width:264pt;height:42pt" o:ole="">
            <v:imagedata r:id="rId28" o:title=""/>
          </v:shape>
          <o:OLEObject Type="Embed" ProgID="Equation.DSMT4" ShapeID="_x0000_i1036" DrawAspect="Content" ObjectID="_1737447860" r:id="rId29"/>
        </w:object>
      </w:r>
    </w:p>
    <w:p w14:paraId="7CA10D3A" w14:textId="77777777" w:rsidR="00DF6970" w:rsidRPr="004B7CC5" w:rsidRDefault="00DF6970" w:rsidP="00DF6970">
      <w:pPr>
        <w:pStyle w:val="Qalpha"/>
        <w:tabs>
          <w:tab w:val="clear" w:pos="1520"/>
          <w:tab w:val="clear" w:pos="3940"/>
          <w:tab w:val="left" w:pos="1080"/>
          <w:tab w:val="left" w:pos="1620"/>
          <w:tab w:val="left" w:pos="2160"/>
        </w:tabs>
        <w:spacing w:before="120" w:after="120" w:line="312" w:lineRule="auto"/>
        <w:ind w:left="1620" w:hanging="1620"/>
        <w:rPr>
          <w:rFonts w:ascii="Palatino LT Std" w:hAnsi="Palatino LT Std"/>
          <w:sz w:val="24"/>
        </w:rPr>
      </w:pPr>
      <w:r w:rsidRPr="004B7CC5">
        <w:rPr>
          <w:rFonts w:ascii="Palatino LT Std" w:hAnsi="Palatino LT Std"/>
          <w:sz w:val="24"/>
        </w:rPr>
        <w:tab/>
      </w:r>
      <w:r w:rsidRPr="004B7CC5">
        <w:rPr>
          <w:rFonts w:ascii="Palatino LT Std" w:hAnsi="Palatino LT Std"/>
          <w:sz w:val="24"/>
        </w:rPr>
        <w:tab/>
        <w:t xml:space="preserve">The time interval to travel 40.0 cm </w:t>
      </w:r>
      <w:proofErr w:type="gramStart"/>
      <w:r w:rsidRPr="004B7CC5">
        <w:rPr>
          <w:rFonts w:ascii="Palatino LT Std" w:hAnsi="Palatino LT Std"/>
          <w:sz w:val="24"/>
        </w:rPr>
        <w:t>is</w:t>
      </w:r>
      <w:proofErr w:type="gramEnd"/>
      <w:r w:rsidRPr="004B7CC5">
        <w:rPr>
          <w:rFonts w:ascii="Palatino LT Std" w:hAnsi="Palatino LT Std"/>
          <w:sz w:val="24"/>
        </w:rPr>
        <w:t xml:space="preserve"> </w:t>
      </w:r>
    </w:p>
    <w:p w14:paraId="49856CD2" w14:textId="77777777" w:rsidR="00DF6970" w:rsidRPr="004B7CC5" w:rsidRDefault="00DF6970" w:rsidP="00DF6970">
      <w:pPr>
        <w:pStyle w:val="Qalpha"/>
        <w:tabs>
          <w:tab w:val="clear" w:pos="1520"/>
          <w:tab w:val="clear" w:pos="3940"/>
          <w:tab w:val="left" w:pos="1080"/>
          <w:tab w:val="left" w:pos="1620"/>
          <w:tab w:val="left" w:pos="2160"/>
        </w:tabs>
        <w:spacing w:before="120" w:after="120" w:line="312" w:lineRule="auto"/>
        <w:ind w:left="1620" w:hanging="1620"/>
        <w:rPr>
          <w:rFonts w:ascii="Palatino LT Std" w:hAnsi="Palatino LT Std"/>
          <w:sz w:val="24"/>
        </w:rPr>
      </w:pPr>
      <w:r w:rsidRPr="004B7CC5">
        <w:rPr>
          <w:rFonts w:ascii="Palatino LT Std" w:hAnsi="Palatino LT Std"/>
          <w:sz w:val="24"/>
        </w:rPr>
        <w:tab/>
      </w:r>
      <w:r w:rsidRPr="004B7CC5">
        <w:rPr>
          <w:rFonts w:ascii="Palatino LT Std" w:hAnsi="Palatino LT Std"/>
          <w:sz w:val="24"/>
        </w:rPr>
        <w:tab/>
      </w:r>
      <w:r w:rsidRPr="004B7CC5">
        <w:rPr>
          <w:rFonts w:ascii="Palatino LT Std" w:hAnsi="Palatino LT Std"/>
          <w:sz w:val="24"/>
        </w:rPr>
        <w:tab/>
      </w:r>
      <w:r w:rsidRPr="004B7CC5">
        <w:rPr>
          <w:rFonts w:ascii="Palatino LT Std" w:hAnsi="Palatino LT Std"/>
          <w:position w:val="-26"/>
          <w:sz w:val="24"/>
        </w:rPr>
        <w:object w:dxaOrig="4080" w:dyaOrig="640" w14:anchorId="1E74EF8C">
          <v:shape id="_x0000_i1037" type="#_x0000_t75" style="width:204pt;height:32.25pt" o:ole="">
            <v:imagedata r:id="rId30" o:title=""/>
          </v:shape>
          <o:OLEObject Type="Embed" ProgID="Equation.DSMT4" ShapeID="_x0000_i1037" DrawAspect="Content" ObjectID="_1737447861" r:id="rId31"/>
        </w:object>
      </w:r>
      <w:r w:rsidRPr="004B7CC5">
        <w:rPr>
          <w:rFonts w:ascii="Palatino LT Std" w:hAnsi="Palatino LT Std"/>
          <w:sz w:val="24"/>
        </w:rPr>
        <w:t xml:space="preserve"> </w:t>
      </w:r>
    </w:p>
    <w:p w14:paraId="1EAC8CC8" w14:textId="77777777" w:rsidR="00DF6970" w:rsidRPr="004B7CC5" w:rsidRDefault="00DF6970" w:rsidP="00DF6970">
      <w:pPr>
        <w:pStyle w:val="Qalpha"/>
        <w:tabs>
          <w:tab w:val="clear" w:pos="1520"/>
          <w:tab w:val="clear" w:pos="3940"/>
          <w:tab w:val="left" w:pos="1080"/>
          <w:tab w:val="left" w:pos="1620"/>
          <w:tab w:val="left" w:pos="2160"/>
        </w:tabs>
        <w:spacing w:before="120" w:after="120" w:line="312" w:lineRule="auto"/>
        <w:ind w:left="1620" w:hanging="1620"/>
        <w:rPr>
          <w:rFonts w:ascii="Palatino LT Std" w:hAnsi="Palatino LT Std"/>
          <w:sz w:val="24"/>
        </w:rPr>
      </w:pPr>
      <w:r w:rsidRPr="004B7CC5">
        <w:rPr>
          <w:rFonts w:ascii="Palatino LT Std" w:hAnsi="Palatino LT Std"/>
          <w:sz w:val="24"/>
        </w:rPr>
        <w:tab/>
      </w:r>
      <w:r w:rsidRPr="004B7CC5">
        <w:rPr>
          <w:rFonts w:ascii="Palatino LT Std" w:hAnsi="Palatino LT Std"/>
          <w:sz w:val="24"/>
        </w:rPr>
        <w:tab/>
        <w:t xml:space="preserve">If it is fired </w:t>
      </w:r>
      <w:proofErr w:type="gramStart"/>
      <w:r w:rsidRPr="004B7CC5">
        <w:rPr>
          <w:rFonts w:ascii="Palatino LT Std" w:hAnsi="Palatino LT Std"/>
          <w:sz w:val="24"/>
        </w:rPr>
        <w:t>horizontally</w:t>
      </w:r>
      <w:proofErr w:type="gramEnd"/>
      <w:r w:rsidRPr="004B7CC5">
        <w:rPr>
          <w:rFonts w:ascii="Palatino LT Std" w:hAnsi="Palatino LT Std"/>
          <w:sz w:val="24"/>
        </w:rPr>
        <w:t xml:space="preserve"> it will fall vertically by </w:t>
      </w:r>
    </w:p>
    <w:p w14:paraId="5CA19BFD" w14:textId="77777777" w:rsidR="00DF6970" w:rsidRPr="004B7CC5" w:rsidRDefault="00DF6970" w:rsidP="00DF6970">
      <w:pPr>
        <w:pStyle w:val="Qalpha"/>
        <w:tabs>
          <w:tab w:val="clear" w:pos="1520"/>
          <w:tab w:val="clear" w:pos="3940"/>
          <w:tab w:val="left" w:pos="1080"/>
          <w:tab w:val="left" w:pos="1620"/>
          <w:tab w:val="left" w:pos="2160"/>
        </w:tabs>
        <w:spacing w:before="120" w:after="120" w:line="312" w:lineRule="auto"/>
        <w:ind w:left="1620" w:hanging="1620"/>
        <w:rPr>
          <w:rFonts w:ascii="Palatino LT Std" w:hAnsi="Palatino LT Std"/>
          <w:sz w:val="24"/>
        </w:rPr>
      </w:pPr>
      <w:r w:rsidRPr="004B7CC5">
        <w:rPr>
          <w:rFonts w:ascii="Palatino LT Std" w:hAnsi="Palatino LT Std"/>
          <w:sz w:val="24"/>
        </w:rPr>
        <w:tab/>
      </w:r>
      <w:r w:rsidRPr="004B7CC5">
        <w:rPr>
          <w:rFonts w:ascii="Palatino LT Std" w:hAnsi="Palatino LT Std"/>
          <w:sz w:val="24"/>
        </w:rPr>
        <w:tab/>
      </w:r>
      <w:r w:rsidRPr="004B7CC5">
        <w:rPr>
          <w:rFonts w:ascii="Palatino LT Std" w:hAnsi="Palatino LT Std"/>
          <w:sz w:val="24"/>
        </w:rPr>
        <w:tab/>
      </w:r>
      <w:r w:rsidRPr="004B7CC5">
        <w:rPr>
          <w:rFonts w:ascii="Palatino LT Std" w:hAnsi="Palatino LT Std"/>
          <w:position w:val="-24"/>
          <w:sz w:val="24"/>
        </w:rPr>
        <w:object w:dxaOrig="5740" w:dyaOrig="620" w14:anchorId="07168A55">
          <v:shape id="_x0000_i1038" type="#_x0000_t75" style="width:286.5pt;height:31.5pt" o:ole="">
            <v:imagedata r:id="rId32" o:title=""/>
          </v:shape>
          <o:OLEObject Type="Embed" ProgID="Equation.DSMT4" ShapeID="_x0000_i1038" DrawAspect="Content" ObjectID="_1737447862" r:id="rId33"/>
        </w:object>
      </w:r>
      <w:r w:rsidRPr="004B7CC5">
        <w:rPr>
          <w:rFonts w:ascii="Palatino LT Std" w:hAnsi="Palatino LT Std"/>
          <w:sz w:val="24"/>
        </w:rPr>
        <w:t xml:space="preserve"> </w:t>
      </w:r>
    </w:p>
    <w:p w14:paraId="3EEA0FC1" w14:textId="77777777" w:rsidR="00DF6970" w:rsidRPr="004B7CC5" w:rsidRDefault="00DF6970" w:rsidP="00DF6970">
      <w:pPr>
        <w:pStyle w:val="Qalpha"/>
        <w:tabs>
          <w:tab w:val="clear" w:pos="1520"/>
          <w:tab w:val="clear" w:pos="3940"/>
          <w:tab w:val="left" w:pos="1080"/>
          <w:tab w:val="left" w:pos="1620"/>
          <w:tab w:val="left" w:pos="2160"/>
        </w:tabs>
        <w:spacing w:before="120" w:after="120" w:line="312" w:lineRule="auto"/>
        <w:ind w:left="1620" w:hanging="1620"/>
        <w:rPr>
          <w:rFonts w:ascii="Palatino LT Std" w:hAnsi="Palatino LT Std"/>
          <w:sz w:val="24"/>
        </w:rPr>
      </w:pPr>
      <w:r w:rsidRPr="004B7CC5">
        <w:rPr>
          <w:rFonts w:ascii="Palatino LT Std" w:hAnsi="Palatino LT Std"/>
          <w:sz w:val="24"/>
        </w:rPr>
        <w:tab/>
      </w:r>
      <w:r w:rsidRPr="004B7CC5">
        <w:rPr>
          <w:rFonts w:ascii="Palatino LT Std" w:hAnsi="Palatino LT Std"/>
          <w:sz w:val="24"/>
        </w:rPr>
        <w:tab/>
        <w:t xml:space="preserve">an immeasurably small amount. An electron with higher energy falls by a smaller amount. </w:t>
      </w:r>
    </w:p>
    <w:p w14:paraId="0D8EFA9C" w14:textId="014E30DB" w:rsidR="00A7483C" w:rsidRDefault="00DF6970" w:rsidP="00DF6970">
      <w:pPr>
        <w:pStyle w:val="1a"/>
        <w:tabs>
          <w:tab w:val="clear" w:pos="900"/>
          <w:tab w:val="left" w:pos="2160"/>
        </w:tabs>
        <w:spacing w:before="120" w:after="120" w:line="360" w:lineRule="auto"/>
        <w:ind w:left="0" w:firstLine="0"/>
        <w:rPr>
          <w:rFonts w:ascii="Palatino LT Std" w:hAnsi="Palatino LT Std"/>
          <w:sz w:val="24"/>
        </w:rPr>
      </w:pPr>
      <w:r w:rsidRPr="004B7CC5">
        <w:rPr>
          <w:rFonts w:ascii="Palatino LT Std" w:hAnsi="Palatino LT Std"/>
          <w:sz w:val="24"/>
        </w:rPr>
        <w:tab/>
      </w:r>
      <w:r w:rsidRPr="004B7CC5">
        <w:rPr>
          <w:rFonts w:ascii="Palatino LT Std" w:hAnsi="Palatino LT Std"/>
          <w:sz w:val="24"/>
        </w:rPr>
        <w:tab/>
      </w:r>
      <w:r w:rsidRPr="004B7CC5">
        <w:rPr>
          <w:rFonts w:ascii="Palatino LT Std" w:hAnsi="Palatino LT Std"/>
          <w:sz w:val="24"/>
        </w:rPr>
        <w:object w:dxaOrig="6580" w:dyaOrig="1160" w14:anchorId="06C58DE6">
          <v:shape id="_x0000_i1039" type="#_x0000_t75" style="width:328.5pt;height:58.5pt" o:ole="">
            <v:imagedata r:id="rId34" o:title=""/>
          </v:shape>
          <o:OLEObject Type="Embed" ProgID="Equation.DSMT4" ShapeID="_x0000_i1039" DrawAspect="Content" ObjectID="_1737447863" r:id="rId35"/>
        </w:object>
      </w:r>
    </w:p>
    <w:p w14:paraId="2FB4EFCA" w14:textId="3618609F" w:rsidR="00DF6970" w:rsidRDefault="00856661" w:rsidP="00864ED9">
      <w:pPr>
        <w:pStyle w:val="1a"/>
        <w:numPr>
          <w:ilvl w:val="0"/>
          <w:numId w:val="15"/>
        </w:numPr>
        <w:tabs>
          <w:tab w:val="clear" w:pos="900"/>
          <w:tab w:val="left" w:pos="2160"/>
        </w:tabs>
        <w:spacing w:before="120" w:after="120" w:line="360" w:lineRule="auto"/>
        <w:rPr>
          <w:rFonts w:ascii="NewBaskervilleStd-Roman" w:eastAsiaTheme="minorEastAsia" w:hAnsi="NewBaskervilleStd-Roman" w:cstheme="minorBidi"/>
          <w:color w:val="242021"/>
          <w:sz w:val="24"/>
          <w:szCs w:val="24"/>
          <w:lang w:eastAsia="zh-TW"/>
        </w:rPr>
      </w:pPr>
      <w:r w:rsidRPr="00864ED9">
        <w:rPr>
          <w:rFonts w:ascii="NewBaskervilleStd-Roman" w:eastAsiaTheme="minorEastAsia" w:hAnsi="NewBaskervilleStd-Roman" w:cstheme="minorBidi"/>
          <w:color w:val="242021"/>
          <w:sz w:val="24"/>
          <w:szCs w:val="24"/>
          <w:lang w:eastAsia="zh-TW"/>
        </w:rPr>
        <w:t>A magnetized sewing needle has a magnetic moment of 9.70 mA</w:t>
      </w:r>
      <w:r w:rsidR="00864ED9">
        <w:rPr>
          <w:rFonts w:ascii="NewBaskervilleStd-Roman" w:eastAsiaTheme="minorEastAsia" w:hAnsi="NewBaskervilleStd-Roman" w:cstheme="minorBidi"/>
          <w:color w:val="242021"/>
          <w:sz w:val="24"/>
          <w:szCs w:val="24"/>
          <w:lang w:eastAsia="zh-TW"/>
        </w:rPr>
        <w:t>.</w:t>
      </w:r>
      <w:r w:rsidRPr="00864ED9">
        <w:rPr>
          <w:rFonts w:ascii="MathematicalPiLTStd-1" w:eastAsiaTheme="minorEastAsia" w:hAnsi="MathematicalPiLTStd-1" w:cstheme="minorBidi"/>
          <w:color w:val="242021"/>
          <w:sz w:val="24"/>
          <w:szCs w:val="24"/>
          <w:lang w:eastAsia="zh-TW"/>
        </w:rPr>
        <w:t xml:space="preserve"> </w:t>
      </w:r>
      <w:r w:rsidRPr="00864ED9">
        <w:rPr>
          <w:rFonts w:ascii="NewBaskervilleStd-Roman" w:eastAsiaTheme="minorEastAsia" w:hAnsi="NewBaskervilleStd-Roman" w:cstheme="minorBidi"/>
          <w:color w:val="242021"/>
          <w:sz w:val="24"/>
          <w:szCs w:val="24"/>
          <w:lang w:eastAsia="zh-TW"/>
        </w:rPr>
        <w:t>m</w:t>
      </w:r>
      <w:r w:rsidRPr="00864ED9">
        <w:rPr>
          <w:rFonts w:ascii="NewBaskervilleStd-Roman" w:eastAsiaTheme="minorEastAsia" w:hAnsi="NewBaskervilleStd-Roman" w:cstheme="minorBidi"/>
          <w:color w:val="242021"/>
          <w:sz w:val="24"/>
          <w:szCs w:val="24"/>
          <w:vertAlign w:val="superscript"/>
          <w:lang w:eastAsia="zh-TW"/>
        </w:rPr>
        <w:t>2</w:t>
      </w:r>
      <w:r w:rsidRPr="00864ED9">
        <w:rPr>
          <w:rFonts w:ascii="NewBaskervilleStd-Roman" w:eastAsiaTheme="minorEastAsia" w:hAnsi="NewBaskervilleStd-Roman" w:cstheme="minorBidi"/>
          <w:color w:val="242021"/>
          <w:sz w:val="24"/>
          <w:szCs w:val="24"/>
          <w:lang w:eastAsia="zh-TW"/>
        </w:rPr>
        <w:t xml:space="preserve">. At its location, the Earth’s magnetic field is 55.0 </w:t>
      </w:r>
      <w:r w:rsidR="00864ED9">
        <w:rPr>
          <w:rFonts w:ascii="NewBaskervilleStd-Roman" w:eastAsiaTheme="minorEastAsia" w:hAnsi="NewBaskervilleStd-Roman" w:cstheme="minorBidi"/>
          <w:color w:val="242021"/>
          <w:sz w:val="24"/>
          <w:szCs w:val="24"/>
          <w:lang w:eastAsia="zh-TW"/>
        </w:rPr>
        <w:t>µ</w:t>
      </w:r>
      <w:r w:rsidRPr="00864ED9">
        <w:rPr>
          <w:rFonts w:ascii="NewBaskervilleStd-Roman" w:eastAsiaTheme="minorEastAsia" w:hAnsi="NewBaskervilleStd-Roman" w:cstheme="minorBidi"/>
          <w:color w:val="242021"/>
          <w:sz w:val="24"/>
          <w:szCs w:val="24"/>
          <w:lang w:eastAsia="zh-TW"/>
        </w:rPr>
        <w:t>T northward at 48.0</w:t>
      </w:r>
      <w:r w:rsidR="00864ED9">
        <w:rPr>
          <w:rFonts w:ascii="MathematicalPiLTStd-1" w:eastAsiaTheme="minorEastAsia" w:hAnsi="MathematicalPiLTStd-1" w:cstheme="minorBidi"/>
          <w:color w:val="242021"/>
          <w:sz w:val="24"/>
          <w:szCs w:val="24"/>
          <w:lang w:eastAsia="zh-TW"/>
        </w:rPr>
        <w:t>°</w:t>
      </w:r>
      <w:r w:rsidRPr="00864ED9">
        <w:rPr>
          <w:rFonts w:ascii="MathematicalPiLTStd-1" w:eastAsiaTheme="minorEastAsia" w:hAnsi="MathematicalPiLTStd-1" w:cstheme="minorBidi"/>
          <w:color w:val="242021"/>
          <w:sz w:val="24"/>
          <w:szCs w:val="24"/>
          <w:lang w:eastAsia="zh-TW"/>
        </w:rPr>
        <w:t xml:space="preserve"> </w:t>
      </w:r>
      <w:r w:rsidRPr="00864ED9">
        <w:rPr>
          <w:rFonts w:ascii="NewBaskervilleStd-Roman" w:eastAsiaTheme="minorEastAsia" w:hAnsi="NewBaskervilleStd-Roman" w:cstheme="minorBidi"/>
          <w:color w:val="242021"/>
          <w:sz w:val="24"/>
          <w:szCs w:val="24"/>
          <w:lang w:eastAsia="zh-TW"/>
        </w:rPr>
        <w:t>below the horizontal. Identify the orientations of the needle that represent (a) the minimum potential energy and (b) the maximum potential energy of the needle–field system. (c) How much work must be done on the system to move the needle from the minimum to the maximum potential energy orientation?</w:t>
      </w:r>
    </w:p>
    <w:p w14:paraId="3F8FD957" w14:textId="77777777" w:rsidR="00864ED9" w:rsidRPr="004B7CC5" w:rsidRDefault="00864ED9" w:rsidP="00864ED9">
      <w:pPr>
        <w:pStyle w:val="Qalpha"/>
        <w:tabs>
          <w:tab w:val="clear" w:pos="1520"/>
          <w:tab w:val="clear" w:pos="3940"/>
          <w:tab w:val="left" w:pos="1080"/>
          <w:tab w:val="left" w:pos="1620"/>
          <w:tab w:val="left" w:pos="2160"/>
        </w:tabs>
        <w:spacing w:before="100" w:after="100" w:line="360" w:lineRule="auto"/>
        <w:ind w:left="1620" w:hanging="1627"/>
        <w:rPr>
          <w:rFonts w:ascii="Palatino LT Std" w:hAnsi="Palatino LT Std"/>
          <w:sz w:val="24"/>
        </w:rPr>
      </w:pPr>
      <w:r w:rsidRPr="004B7CC5">
        <w:rPr>
          <w:rFonts w:ascii="Palatino LT Std" w:hAnsi="Palatino LT Std"/>
          <w:sz w:val="24"/>
        </w:rPr>
        <w:t>(a)</w:t>
      </w:r>
      <w:r w:rsidRPr="004B7CC5">
        <w:rPr>
          <w:rFonts w:ascii="Palatino LT Std" w:hAnsi="Palatino LT Std"/>
          <w:sz w:val="24"/>
        </w:rPr>
        <w:tab/>
        <w:t>The field exerts torque on the needle tending to align it with the field, so the minimum energy orientation of the needle is:</w:t>
      </w:r>
    </w:p>
    <w:p w14:paraId="0C91AFC2" w14:textId="77777777" w:rsidR="00864ED9" w:rsidRPr="004B7CC5" w:rsidRDefault="00864ED9" w:rsidP="00864ED9">
      <w:pPr>
        <w:pStyle w:val="Qalpha"/>
        <w:tabs>
          <w:tab w:val="clear" w:pos="1520"/>
          <w:tab w:val="clear" w:pos="3940"/>
          <w:tab w:val="left" w:pos="1080"/>
          <w:tab w:val="left" w:pos="1620"/>
          <w:tab w:val="left" w:pos="2160"/>
        </w:tabs>
        <w:spacing w:before="100" w:after="100" w:line="360" w:lineRule="auto"/>
        <w:ind w:left="1620" w:hanging="1627"/>
        <w:rPr>
          <w:rFonts w:ascii="Palatino LT Std" w:hAnsi="Palatino LT Std"/>
          <w:sz w:val="24"/>
        </w:rPr>
      </w:pPr>
      <w:r w:rsidRPr="004B7CC5">
        <w:rPr>
          <w:rFonts w:ascii="Palatino LT Std" w:hAnsi="Palatino LT Std"/>
          <w:sz w:val="24"/>
        </w:rPr>
        <w:tab/>
      </w:r>
      <w:r w:rsidRPr="004B7CC5">
        <w:rPr>
          <w:rFonts w:ascii="Palatino LT Std" w:hAnsi="Palatino LT Std"/>
          <w:sz w:val="24"/>
        </w:rPr>
        <w:tab/>
      </w:r>
      <w:r w:rsidRPr="004B7CC5">
        <w:rPr>
          <w:rFonts w:ascii="Palatino LT Std" w:hAnsi="Palatino LT Std"/>
          <w:sz w:val="24"/>
        </w:rPr>
        <w:object w:dxaOrig="4860" w:dyaOrig="460" w14:anchorId="020E1446">
          <v:shape id="_x0000_i1040" type="#_x0000_t75" style="width:243pt;height:23.25pt" o:ole="">
            <v:imagedata r:id="rId36" o:title=""/>
          </v:shape>
          <o:OLEObject Type="Embed" ProgID="Equation.DSMT4" ShapeID="_x0000_i1040" DrawAspect="Content" ObjectID="_1737447864" r:id="rId37"/>
        </w:object>
      </w:r>
    </w:p>
    <w:p w14:paraId="4C104E16" w14:textId="77777777" w:rsidR="00864ED9" w:rsidRPr="004B7CC5" w:rsidRDefault="00864ED9" w:rsidP="00864ED9">
      <w:pPr>
        <w:pStyle w:val="Qalpha"/>
        <w:tabs>
          <w:tab w:val="clear" w:pos="1520"/>
          <w:tab w:val="clear" w:pos="3940"/>
          <w:tab w:val="left" w:pos="1080"/>
          <w:tab w:val="left" w:pos="1620"/>
          <w:tab w:val="left" w:pos="2160"/>
        </w:tabs>
        <w:spacing w:before="100" w:after="100" w:line="360" w:lineRule="auto"/>
        <w:ind w:left="2160" w:hanging="1627"/>
        <w:rPr>
          <w:rFonts w:ascii="Palatino LT Std" w:hAnsi="Palatino LT Std"/>
          <w:sz w:val="24"/>
        </w:rPr>
      </w:pPr>
      <w:r w:rsidRPr="004B7CC5">
        <w:rPr>
          <w:rFonts w:ascii="Palatino LT Std" w:hAnsi="Palatino LT Std"/>
          <w:sz w:val="24"/>
        </w:rPr>
        <w:tab/>
      </w:r>
      <w:r w:rsidRPr="004B7CC5">
        <w:rPr>
          <w:rFonts w:ascii="Palatino LT Std" w:hAnsi="Palatino LT Std"/>
          <w:sz w:val="24"/>
        </w:rPr>
        <w:tab/>
        <w:t xml:space="preserve">where its energy is  </w:t>
      </w:r>
    </w:p>
    <w:p w14:paraId="28908D11" w14:textId="77777777" w:rsidR="00864ED9" w:rsidRPr="004B7CC5" w:rsidRDefault="00864ED9" w:rsidP="00864ED9">
      <w:pPr>
        <w:pStyle w:val="Qalpha"/>
        <w:tabs>
          <w:tab w:val="clear" w:pos="1520"/>
          <w:tab w:val="clear" w:pos="3940"/>
          <w:tab w:val="left" w:pos="1080"/>
          <w:tab w:val="left" w:pos="1620"/>
          <w:tab w:val="left" w:pos="2160"/>
        </w:tabs>
        <w:spacing w:before="100" w:after="100" w:line="360" w:lineRule="auto"/>
        <w:ind w:left="2174" w:hanging="1627"/>
        <w:rPr>
          <w:rFonts w:ascii="Palatino LT Std" w:hAnsi="Palatino LT Std"/>
          <w:sz w:val="24"/>
        </w:rPr>
      </w:pPr>
      <w:r w:rsidRPr="004B7CC5">
        <w:rPr>
          <w:rFonts w:ascii="Palatino LT Std" w:hAnsi="Palatino LT Std"/>
          <w:sz w:val="24"/>
        </w:rPr>
        <w:tab/>
      </w:r>
      <w:r w:rsidRPr="004B7CC5">
        <w:rPr>
          <w:rFonts w:ascii="Palatino LT Std" w:hAnsi="Palatino LT Std"/>
          <w:sz w:val="24"/>
        </w:rPr>
        <w:tab/>
      </w:r>
      <w:r w:rsidRPr="004B7CC5">
        <w:rPr>
          <w:rFonts w:ascii="Palatino LT Std" w:hAnsi="Palatino LT Std"/>
          <w:sz w:val="24"/>
        </w:rPr>
        <w:tab/>
      </w:r>
      <w:r w:rsidRPr="004B7CC5">
        <w:rPr>
          <w:rFonts w:ascii="Palatino LT Std" w:hAnsi="Palatino LT Std"/>
          <w:sz w:val="24"/>
        </w:rPr>
        <w:object w:dxaOrig="5660" w:dyaOrig="800" w14:anchorId="712C840A">
          <v:shape id="_x0000_i1041" type="#_x0000_t75" style="width:282.75pt;height:39.75pt" o:ole="">
            <v:imagedata r:id="rId38" o:title=""/>
          </v:shape>
          <o:OLEObject Type="Embed" ProgID="Equation.DSMT4" ShapeID="_x0000_i1041" DrawAspect="Content" ObjectID="_1737447865" r:id="rId39"/>
        </w:object>
      </w:r>
    </w:p>
    <w:p w14:paraId="4C808E4E" w14:textId="77777777" w:rsidR="00864ED9" w:rsidRPr="004B7CC5" w:rsidRDefault="00864ED9" w:rsidP="00864ED9">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sz w:val="24"/>
        </w:rPr>
      </w:pPr>
      <w:r w:rsidRPr="004B7CC5">
        <w:rPr>
          <w:rFonts w:ascii="Palatino LT Std" w:hAnsi="Palatino LT Std"/>
          <w:sz w:val="24"/>
        </w:rPr>
        <w:tab/>
        <w:t>(b)</w:t>
      </w:r>
      <w:r w:rsidRPr="004B7CC5">
        <w:rPr>
          <w:rFonts w:ascii="Palatino LT Std" w:hAnsi="Palatino LT Std"/>
          <w:sz w:val="24"/>
        </w:rPr>
        <w:tab/>
        <w:t xml:space="preserve">It has maximum energy when pointing in the opposite direction, </w:t>
      </w:r>
      <w:r w:rsidRPr="004B7CC5">
        <w:rPr>
          <w:rFonts w:ascii="Palatino LT Std" w:hAnsi="Palatino LT Std"/>
          <w:sz w:val="24"/>
        </w:rPr>
        <w:object w:dxaOrig="3940" w:dyaOrig="460" w14:anchorId="53D25FD5">
          <v:shape id="_x0000_i1042" type="#_x0000_t75" style="width:197.25pt;height:23.25pt" o:ole="">
            <v:imagedata r:id="rId40" o:title=""/>
          </v:shape>
          <o:OLEObject Type="Embed" ProgID="Equation.DSMT4" ShapeID="_x0000_i1042" DrawAspect="Content" ObjectID="_1737447866" r:id="rId41"/>
        </w:object>
      </w:r>
    </w:p>
    <w:p w14:paraId="7AE02AF6" w14:textId="77777777" w:rsidR="00864ED9" w:rsidRPr="004B7CC5" w:rsidRDefault="00864ED9" w:rsidP="00864ED9">
      <w:pPr>
        <w:pStyle w:val="Qalpha"/>
        <w:tabs>
          <w:tab w:val="clear" w:pos="1520"/>
          <w:tab w:val="clear" w:pos="3940"/>
          <w:tab w:val="left" w:pos="1080"/>
          <w:tab w:val="left" w:pos="1620"/>
          <w:tab w:val="left" w:pos="2160"/>
        </w:tabs>
        <w:spacing w:before="120" w:after="120" w:line="360" w:lineRule="auto"/>
        <w:ind w:left="2160" w:hanging="1620"/>
        <w:rPr>
          <w:rFonts w:ascii="Palatino LT Std" w:hAnsi="Palatino LT Std"/>
          <w:sz w:val="24"/>
        </w:rPr>
      </w:pPr>
      <w:r w:rsidRPr="004B7CC5">
        <w:rPr>
          <w:rFonts w:ascii="Palatino LT Std" w:hAnsi="Palatino LT Std"/>
          <w:sz w:val="24"/>
        </w:rPr>
        <w:lastRenderedPageBreak/>
        <w:tab/>
      </w:r>
      <w:r w:rsidRPr="004B7CC5">
        <w:rPr>
          <w:rFonts w:ascii="Palatino LT Std" w:hAnsi="Palatino LT Std"/>
          <w:sz w:val="24"/>
        </w:rPr>
        <w:tab/>
        <w:t xml:space="preserve">where its energy is </w:t>
      </w:r>
    </w:p>
    <w:p w14:paraId="04DD1D67" w14:textId="77777777" w:rsidR="00864ED9" w:rsidRPr="004B7CC5" w:rsidRDefault="00864ED9" w:rsidP="00864ED9">
      <w:pPr>
        <w:pStyle w:val="Qalpha"/>
        <w:tabs>
          <w:tab w:val="clear" w:pos="1520"/>
          <w:tab w:val="clear" w:pos="3940"/>
          <w:tab w:val="left" w:pos="1080"/>
          <w:tab w:val="left" w:pos="1620"/>
          <w:tab w:val="left" w:pos="2160"/>
        </w:tabs>
        <w:spacing w:before="120" w:after="120" w:line="360" w:lineRule="auto"/>
        <w:ind w:left="2160" w:hanging="1620"/>
        <w:rPr>
          <w:rFonts w:ascii="Palatino LT Std" w:hAnsi="Palatino LT Std"/>
          <w:sz w:val="24"/>
        </w:rPr>
      </w:pPr>
      <w:r w:rsidRPr="004B7CC5">
        <w:rPr>
          <w:rFonts w:ascii="Palatino LT Std" w:hAnsi="Palatino LT Std"/>
          <w:sz w:val="24"/>
        </w:rPr>
        <w:tab/>
      </w:r>
      <w:r w:rsidRPr="004B7CC5">
        <w:rPr>
          <w:rFonts w:ascii="Palatino LT Std" w:hAnsi="Palatino LT Std"/>
          <w:sz w:val="24"/>
        </w:rPr>
        <w:tab/>
      </w:r>
      <w:r w:rsidRPr="004B7CC5">
        <w:rPr>
          <w:rFonts w:ascii="Palatino LT Std" w:hAnsi="Palatino LT Std"/>
          <w:sz w:val="24"/>
        </w:rPr>
        <w:tab/>
      </w:r>
      <w:r w:rsidRPr="004B7CC5">
        <w:rPr>
          <w:rFonts w:ascii="Palatino LT Std" w:hAnsi="Palatino LT Std"/>
          <w:sz w:val="24"/>
        </w:rPr>
        <w:object w:dxaOrig="5900" w:dyaOrig="800" w14:anchorId="48B34406">
          <v:shape id="_x0000_i1043" type="#_x0000_t75" style="width:294.75pt;height:39.75pt" o:ole="">
            <v:imagedata r:id="rId42" o:title=""/>
          </v:shape>
          <o:OLEObject Type="Embed" ProgID="Equation.DSMT4" ShapeID="_x0000_i1043" DrawAspect="Content" ObjectID="_1737447867" r:id="rId43"/>
        </w:object>
      </w:r>
      <w:r w:rsidRPr="004B7CC5">
        <w:rPr>
          <w:rFonts w:ascii="Palatino LT Std" w:hAnsi="Palatino LT Std"/>
          <w:sz w:val="24"/>
        </w:rPr>
        <w:t xml:space="preserve"> </w:t>
      </w:r>
    </w:p>
    <w:p w14:paraId="31BD999D" w14:textId="77777777" w:rsidR="00864ED9" w:rsidRPr="004B7CC5" w:rsidRDefault="00864ED9" w:rsidP="00864ED9">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sz w:val="24"/>
        </w:rPr>
      </w:pPr>
      <w:r w:rsidRPr="004B7CC5">
        <w:rPr>
          <w:rFonts w:ascii="Palatino LT Std" w:hAnsi="Palatino LT Std"/>
          <w:sz w:val="24"/>
        </w:rPr>
        <w:tab/>
        <w:t>(c)</w:t>
      </w:r>
      <w:r w:rsidRPr="004B7CC5">
        <w:rPr>
          <w:rFonts w:ascii="Palatino LT Std" w:hAnsi="Palatino LT Std"/>
          <w:sz w:val="24"/>
        </w:rPr>
        <w:tab/>
        <w:t xml:space="preserve">From </w:t>
      </w:r>
      <w:r w:rsidRPr="004B7CC5">
        <w:rPr>
          <w:rFonts w:ascii="Palatino LT Std" w:hAnsi="Palatino LT Std"/>
          <w:sz w:val="24"/>
        </w:rPr>
        <w:object w:dxaOrig="1700" w:dyaOrig="340" w14:anchorId="20456543">
          <v:shape id="_x0000_i1044" type="#_x0000_t75" style="width:85.5pt;height:17.25pt" o:ole="">
            <v:imagedata r:id="rId44" o:title=""/>
          </v:shape>
          <o:OLEObject Type="Embed" ProgID="Equation.DSMT4" ShapeID="_x0000_i1044" DrawAspect="Content" ObjectID="_1737447868" r:id="rId45"/>
        </w:object>
      </w:r>
      <w:r w:rsidRPr="004B7CC5">
        <w:rPr>
          <w:rFonts w:ascii="Palatino LT Std" w:hAnsi="Palatino LT Std"/>
          <w:sz w:val="24"/>
        </w:rPr>
        <w:t xml:space="preserve">, we have </w:t>
      </w:r>
    </w:p>
    <w:p w14:paraId="603F9398" w14:textId="51BAE16B" w:rsidR="00864ED9" w:rsidRPr="00864ED9" w:rsidRDefault="00864ED9" w:rsidP="00864ED9">
      <w:pPr>
        <w:pStyle w:val="1a"/>
        <w:tabs>
          <w:tab w:val="clear" w:pos="900"/>
          <w:tab w:val="left" w:pos="2160"/>
        </w:tabs>
        <w:spacing w:before="120" w:after="120" w:line="360" w:lineRule="auto"/>
        <w:ind w:left="0" w:firstLine="0"/>
        <w:rPr>
          <w:rFonts w:ascii="Times New Roman" w:hAnsi="Times New Roman"/>
          <w:bCs/>
          <w:sz w:val="24"/>
          <w:szCs w:val="24"/>
          <w:lang w:val="en-GB"/>
        </w:rPr>
      </w:pPr>
      <w:r w:rsidRPr="004B7CC5">
        <w:rPr>
          <w:rFonts w:ascii="Palatino LT Std" w:hAnsi="Palatino LT Std"/>
          <w:sz w:val="24"/>
        </w:rPr>
        <w:tab/>
      </w:r>
      <w:r w:rsidRPr="004B7CC5">
        <w:rPr>
          <w:rFonts w:ascii="Palatino LT Std" w:hAnsi="Palatino LT Std"/>
          <w:sz w:val="24"/>
        </w:rPr>
        <w:tab/>
      </w:r>
      <w:r w:rsidRPr="004B7CC5">
        <w:rPr>
          <w:rFonts w:ascii="Palatino LT Std" w:hAnsi="Palatino LT Std"/>
          <w:sz w:val="24"/>
        </w:rPr>
        <w:tab/>
      </w:r>
      <w:r w:rsidRPr="004B7CC5">
        <w:rPr>
          <w:rFonts w:ascii="Palatino LT Std" w:hAnsi="Palatino LT Std"/>
          <w:position w:val="-24"/>
          <w:sz w:val="24"/>
        </w:rPr>
        <w:object w:dxaOrig="5060" w:dyaOrig="900" w14:anchorId="214A6EF8">
          <v:shape id="_x0000_i1045" type="#_x0000_t75" style="width:252.75pt;height:45pt" o:ole="">
            <v:imagedata r:id="rId46" o:title=""/>
          </v:shape>
          <o:OLEObject Type="Embed" ProgID="Equation.DSMT4" ShapeID="_x0000_i1045" DrawAspect="Content" ObjectID="_1737447869" r:id="rId47"/>
        </w:object>
      </w:r>
    </w:p>
    <w:sectPr w:rsidR="00864ED9" w:rsidRPr="00864ED9" w:rsidSect="0080434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NewBaskervilleStd-Roman">
    <w:altName w:val="Cambria"/>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3000003" w:usb1="00000000" w:usb2="00000000" w:usb3="00000000" w:csb0="00000001" w:csb1="00000000"/>
  </w:font>
  <w:font w:name="MathematicalPiLTStd-1">
    <w:altName w:val="Cambria"/>
    <w:panose1 w:val="00000000000000000000"/>
    <w:charset w:val="00"/>
    <w:family w:val="roman"/>
    <w:notTrueType/>
    <w:pitch w:val="default"/>
    <w:sig w:usb0="00000003" w:usb1="00000000" w:usb2="00000000" w:usb3="00000000" w:csb0="00000001" w:csb1="00000000"/>
  </w:font>
  <w:font w:name="NewBaskervilleStd-Bold">
    <w:altName w:val="Cambria"/>
    <w:panose1 w:val="00000000000000000000"/>
    <w:charset w:val="00"/>
    <w:family w:val="roman"/>
    <w:notTrueType/>
    <w:pitch w:val="default"/>
    <w:sig w:usb0="00000003" w:usb1="00000000" w:usb2="00000000" w:usb3="00000000" w:csb0="00000001" w:csb1="00000000"/>
  </w:font>
  <w:font w:name="ArialMT-Light">
    <w:altName w:val="Arial"/>
    <w:panose1 w:val="00000000000000000000"/>
    <w:charset w:val="4D"/>
    <w:family w:val="auto"/>
    <w:notTrueType/>
    <w:pitch w:val="default"/>
    <w:sig w:usb0="03000000" w:usb1="00000000" w:usb2="00000000" w:usb3="00000000" w:csb0="00000001" w:csb1="00000000"/>
  </w:font>
  <w:font w:name="Palatino LT Std">
    <w:altName w:val="Palatino Linotype"/>
    <w:panose1 w:val="00000000000000000000"/>
    <w:charset w:val="00"/>
    <w:family w:val="roman"/>
    <w:notTrueType/>
    <w:pitch w:val="variable"/>
    <w:sig w:usb0="00000003" w:usb1="00000000" w:usb2="00000000" w:usb3="00000000" w:csb0="00000001" w:csb1="00000000"/>
  </w:font>
  <w:font w:name="ArialMT-Bold">
    <w:altName w:val="Courier New"/>
    <w:panose1 w:val="00000000000000000000"/>
    <w:charset w:val="4D"/>
    <w:family w:val="auto"/>
    <w:notTrueType/>
    <w:pitch w:val="default"/>
    <w:sig w:usb0="03000000" w:usb1="00000000" w:usb2="00000000" w:usb3="00000000" w:csb0="00000001" w:csb1="00000000"/>
  </w:font>
  <w:font w:name="Palatino">
    <w:altName w:val="Palatino Linotype"/>
    <w:panose1 w:val="00000000000000000000"/>
    <w:charset w:val="00"/>
    <w:family w:val="modern"/>
    <w:notTrueType/>
    <w:pitch w:val="variable"/>
    <w:sig w:usb0="8000002F" w:usb1="40000048" w:usb2="00000000" w:usb3="00000000" w:csb0="00000111" w:csb1="00000000"/>
  </w:font>
  <w:font w:name="ArialMT">
    <w:panose1 w:val="00000000000000000000"/>
    <w:charset w:val="4D"/>
    <w:family w:val="auto"/>
    <w:notTrueType/>
    <w:pitch w:val="default"/>
    <w:sig w:usb0="03000000" w:usb1="00000000" w:usb2="00000000" w:usb3="00000000" w:csb0="00000001" w:csb1="00000000"/>
  </w:font>
  <w:font w:name="Times-BoldItalic">
    <w:altName w:val="DokChampa"/>
    <w:charset w:val="00"/>
    <w:family w:val="auto"/>
    <w:pitch w:val="variable"/>
    <w:sig w:usb0="03000000" w:usb1="00000000" w:usb2="00000000" w:usb3="00000000" w:csb0="00000001" w:csb1="00000000"/>
  </w:font>
  <w:font w:name="Arial (T1)">
    <w:panose1 w:val="00000000000000000000"/>
    <w:charset w:val="4D"/>
    <w:family w:val="auto"/>
    <w:notTrueType/>
    <w:pitch w:val="default"/>
    <w:sig w:usb0="03000000" w:usb1="00000000" w:usb2="00000000" w:usb3="00000000" w:csb0="00000001" w:csb1="00000000"/>
  </w:font>
  <w:font w:name="Times-Italic">
    <w:altName w:val="Courier New"/>
    <w:panose1 w:val="00000000000000000000"/>
    <w:charset w:val="4D"/>
    <w:family w:val="auto"/>
    <w:notTrueType/>
    <w:pitch w:val="default"/>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thematicalPi-One-Italic">
    <w:altName w:val="DokChampa"/>
    <w:charset w:val="00"/>
    <w:family w:val="auto"/>
    <w:pitch w:val="variable"/>
    <w:sig w:usb0="03000000" w:usb1="00000000" w:usb2="00000000" w:usb3="00000000" w:csb0="00000001" w:csb1="00000000"/>
  </w:font>
  <w:font w:name="NewBaskervilleStd-Italic">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F61"/>
    <w:multiLevelType w:val="hybridMultilevel"/>
    <w:tmpl w:val="530697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A2D2C54"/>
    <w:multiLevelType w:val="hybridMultilevel"/>
    <w:tmpl w:val="9FC0F6E4"/>
    <w:lvl w:ilvl="0" w:tplc="4DC27988">
      <w:start w:val="1"/>
      <w:numFmt w:val="lowerLetter"/>
      <w:lvlText w:val="(%1)"/>
      <w:lvlJc w:val="left"/>
      <w:pPr>
        <w:ind w:left="2062" w:hanging="360"/>
      </w:pPr>
      <w:rPr>
        <w:rFonts w:eastAsiaTheme="minorEastAsia" w:hint="default"/>
        <w:color w:val="242021"/>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15:restartNumberingAfterBreak="0">
    <w:nsid w:val="2DE43481"/>
    <w:multiLevelType w:val="hybridMultilevel"/>
    <w:tmpl w:val="1B98E48C"/>
    <w:lvl w:ilvl="0" w:tplc="3D96EF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5A7157"/>
    <w:multiLevelType w:val="hybridMultilevel"/>
    <w:tmpl w:val="15665A1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15:restartNumberingAfterBreak="0">
    <w:nsid w:val="4F7A4DE8"/>
    <w:multiLevelType w:val="hybridMultilevel"/>
    <w:tmpl w:val="5D10C356"/>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4F89109B"/>
    <w:multiLevelType w:val="hybridMultilevel"/>
    <w:tmpl w:val="08DE67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5A43A2F"/>
    <w:multiLevelType w:val="hybridMultilevel"/>
    <w:tmpl w:val="507E71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193D8B"/>
    <w:multiLevelType w:val="hybridMultilevel"/>
    <w:tmpl w:val="2DFC7E1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5A261A9C"/>
    <w:multiLevelType w:val="hybridMultilevel"/>
    <w:tmpl w:val="3796C8D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5A9D7530"/>
    <w:multiLevelType w:val="hybridMultilevel"/>
    <w:tmpl w:val="C8FE5F04"/>
    <w:lvl w:ilvl="0" w:tplc="0409000F">
      <w:start w:val="1"/>
      <w:numFmt w:val="decimal"/>
      <w:lvlText w:val="%1."/>
      <w:lvlJc w:val="left"/>
      <w:pPr>
        <w:ind w:left="982" w:hanging="480"/>
      </w:p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0" w15:restartNumberingAfterBreak="0">
    <w:nsid w:val="5EE84605"/>
    <w:multiLevelType w:val="hybridMultilevel"/>
    <w:tmpl w:val="8FDC6A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4FB4FF5"/>
    <w:multiLevelType w:val="hybridMultilevel"/>
    <w:tmpl w:val="999EBA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7C00082"/>
    <w:multiLevelType w:val="hybridMultilevel"/>
    <w:tmpl w:val="DA28ACA4"/>
    <w:lvl w:ilvl="0" w:tplc="4DC27988">
      <w:start w:val="1"/>
      <w:numFmt w:val="lowerLetter"/>
      <w:lvlText w:val="(%1)"/>
      <w:lvlJc w:val="left"/>
      <w:pPr>
        <w:ind w:left="1211" w:hanging="360"/>
      </w:pPr>
      <w:rPr>
        <w:rFonts w:eastAsiaTheme="minorEastAsia" w:hint="default"/>
        <w:color w:val="242021"/>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3" w15:restartNumberingAfterBreak="0">
    <w:nsid w:val="6DC45A62"/>
    <w:multiLevelType w:val="hybridMultilevel"/>
    <w:tmpl w:val="765E7E3E"/>
    <w:lvl w:ilvl="0" w:tplc="0409000F">
      <w:start w:val="1"/>
      <w:numFmt w:val="decimal"/>
      <w:lvlText w:val="%1."/>
      <w:lvlJc w:val="left"/>
      <w:pPr>
        <w:ind w:left="1462" w:hanging="480"/>
      </w:pPr>
    </w:lvl>
    <w:lvl w:ilvl="1" w:tplc="04090019" w:tentative="1">
      <w:start w:val="1"/>
      <w:numFmt w:val="ideographTraditional"/>
      <w:lvlText w:val="%2、"/>
      <w:lvlJc w:val="left"/>
      <w:pPr>
        <w:ind w:left="1942" w:hanging="480"/>
      </w:pPr>
    </w:lvl>
    <w:lvl w:ilvl="2" w:tplc="0409001B" w:tentative="1">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14" w15:restartNumberingAfterBreak="0">
    <w:nsid w:val="72F85ECC"/>
    <w:multiLevelType w:val="hybridMultilevel"/>
    <w:tmpl w:val="5F7811E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16cid:durableId="1125974423">
    <w:abstractNumId w:val="2"/>
  </w:num>
  <w:num w:numId="2" w16cid:durableId="2125417235">
    <w:abstractNumId w:val="14"/>
  </w:num>
  <w:num w:numId="3" w16cid:durableId="485246489">
    <w:abstractNumId w:val="4"/>
  </w:num>
  <w:num w:numId="4" w16cid:durableId="2042703813">
    <w:abstractNumId w:val="3"/>
  </w:num>
  <w:num w:numId="5" w16cid:durableId="499538622">
    <w:abstractNumId w:val="8"/>
  </w:num>
  <w:num w:numId="6" w16cid:durableId="16320306">
    <w:abstractNumId w:val="7"/>
  </w:num>
  <w:num w:numId="7" w16cid:durableId="522864506">
    <w:abstractNumId w:val="9"/>
  </w:num>
  <w:num w:numId="8" w16cid:durableId="222106465">
    <w:abstractNumId w:val="13"/>
  </w:num>
  <w:num w:numId="9" w16cid:durableId="245000029">
    <w:abstractNumId w:val="12"/>
  </w:num>
  <w:num w:numId="10" w16cid:durableId="608240144">
    <w:abstractNumId w:val="1"/>
  </w:num>
  <w:num w:numId="11" w16cid:durableId="1346326035">
    <w:abstractNumId w:val="0"/>
  </w:num>
  <w:num w:numId="12" w16cid:durableId="1920410111">
    <w:abstractNumId w:val="10"/>
  </w:num>
  <w:num w:numId="13" w16cid:durableId="830558460">
    <w:abstractNumId w:val="6"/>
  </w:num>
  <w:num w:numId="14" w16cid:durableId="1294746862">
    <w:abstractNumId w:val="11"/>
  </w:num>
  <w:num w:numId="15" w16cid:durableId="12761364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23"/>
    <w:rsid w:val="00071E25"/>
    <w:rsid w:val="00183FE0"/>
    <w:rsid w:val="001953FA"/>
    <w:rsid w:val="001A6B47"/>
    <w:rsid w:val="001E0DA5"/>
    <w:rsid w:val="00203523"/>
    <w:rsid w:val="002233E7"/>
    <w:rsid w:val="002D3A02"/>
    <w:rsid w:val="00320DBA"/>
    <w:rsid w:val="003244CB"/>
    <w:rsid w:val="003879FE"/>
    <w:rsid w:val="003F57D1"/>
    <w:rsid w:val="0043034D"/>
    <w:rsid w:val="0043373A"/>
    <w:rsid w:val="0044340B"/>
    <w:rsid w:val="004A323E"/>
    <w:rsid w:val="004A4A13"/>
    <w:rsid w:val="004E364F"/>
    <w:rsid w:val="005075F2"/>
    <w:rsid w:val="005704DD"/>
    <w:rsid w:val="005C664A"/>
    <w:rsid w:val="00630EE0"/>
    <w:rsid w:val="006D504B"/>
    <w:rsid w:val="00787CAD"/>
    <w:rsid w:val="00791910"/>
    <w:rsid w:val="0080434F"/>
    <w:rsid w:val="00810DC6"/>
    <w:rsid w:val="00856661"/>
    <w:rsid w:val="00864ED9"/>
    <w:rsid w:val="008F2428"/>
    <w:rsid w:val="009030B5"/>
    <w:rsid w:val="009A4CFB"/>
    <w:rsid w:val="00A71DF1"/>
    <w:rsid w:val="00A72FA5"/>
    <w:rsid w:val="00A7483C"/>
    <w:rsid w:val="00AD65CE"/>
    <w:rsid w:val="00AE129C"/>
    <w:rsid w:val="00AF50E3"/>
    <w:rsid w:val="00B05A74"/>
    <w:rsid w:val="00B477D6"/>
    <w:rsid w:val="00BF62F6"/>
    <w:rsid w:val="00CB16B5"/>
    <w:rsid w:val="00D2391E"/>
    <w:rsid w:val="00DF484A"/>
    <w:rsid w:val="00DF6970"/>
    <w:rsid w:val="00E75F9D"/>
    <w:rsid w:val="00E807FB"/>
    <w:rsid w:val="00F328FC"/>
    <w:rsid w:val="00F35A95"/>
    <w:rsid w:val="00F87D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B85D7"/>
  <w15:chartTrackingRefBased/>
  <w15:docId w15:val="{73F9C770-ADA5-4CB5-99DD-3A98EA12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0434F"/>
    <w:rPr>
      <w:rFonts w:ascii="NewBaskervilleStd-Roman" w:hAnsi="NewBaskervilleStd-Roman" w:hint="default"/>
      <w:b w:val="0"/>
      <w:bCs w:val="0"/>
      <w:i w:val="0"/>
      <w:iCs w:val="0"/>
      <w:color w:val="242021"/>
      <w:sz w:val="18"/>
      <w:szCs w:val="18"/>
    </w:rPr>
  </w:style>
  <w:style w:type="paragraph" w:styleId="ListParagraph">
    <w:name w:val="List Paragraph"/>
    <w:basedOn w:val="Normal"/>
    <w:uiPriority w:val="34"/>
    <w:qFormat/>
    <w:rsid w:val="0080434F"/>
    <w:pPr>
      <w:ind w:leftChars="200" w:left="480"/>
    </w:pPr>
  </w:style>
  <w:style w:type="paragraph" w:customStyle="1" w:styleId="Q">
    <w:name w:val="Q"/>
    <w:basedOn w:val="Normal"/>
    <w:link w:val="QChar"/>
    <w:rsid w:val="0080434F"/>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QChar">
    <w:name w:val="Q Char"/>
    <w:link w:val="Q"/>
    <w:rsid w:val="0080434F"/>
    <w:rPr>
      <w:rFonts w:ascii="Times-Roman" w:eastAsia="Times New Roman" w:hAnsi="Times-Roman" w:cs="Times-Roman"/>
      <w:color w:val="000000"/>
      <w:sz w:val="20"/>
      <w:szCs w:val="20"/>
      <w:lang w:val="en-GB" w:eastAsia="en-US"/>
    </w:rPr>
  </w:style>
  <w:style w:type="character" w:customStyle="1" w:styleId="fontstyle21">
    <w:name w:val="fontstyle21"/>
    <w:basedOn w:val="DefaultParagraphFont"/>
    <w:rsid w:val="0080434F"/>
    <w:rPr>
      <w:rFonts w:ascii="MathematicalPiLTStd-1" w:hAnsi="MathematicalPiLTStd-1" w:hint="default"/>
      <w:b w:val="0"/>
      <w:bCs w:val="0"/>
      <w:i w:val="0"/>
      <w:iCs w:val="0"/>
      <w:color w:val="242021"/>
      <w:sz w:val="18"/>
      <w:szCs w:val="18"/>
    </w:rPr>
  </w:style>
  <w:style w:type="character" w:customStyle="1" w:styleId="Q1">
    <w:name w:val="Q1"/>
    <w:rsid w:val="0080434F"/>
    <w:rPr>
      <w:b/>
      <w:bCs/>
    </w:rPr>
  </w:style>
  <w:style w:type="paragraph" w:customStyle="1" w:styleId="MTDisplayEquation">
    <w:name w:val="MTDisplayEquation"/>
    <w:basedOn w:val="Q"/>
    <w:next w:val="Normal"/>
    <w:rsid w:val="0080434F"/>
    <w:pPr>
      <w:tabs>
        <w:tab w:val="clear" w:pos="1280"/>
        <w:tab w:val="clear" w:pos="3940"/>
        <w:tab w:val="center" w:pos="4680"/>
        <w:tab w:val="right" w:pos="9380"/>
      </w:tabs>
      <w:spacing w:before="0" w:line="480" w:lineRule="auto"/>
      <w:ind w:left="0" w:firstLine="0"/>
      <w:jc w:val="both"/>
    </w:pPr>
    <w:rPr>
      <w:rFonts w:ascii="Times New Roman" w:hAnsi="Times New Roman" w:cs="Times New Roman"/>
      <w:color w:val="auto"/>
      <w:sz w:val="24"/>
      <w:szCs w:val="24"/>
    </w:rPr>
  </w:style>
  <w:style w:type="paragraph" w:customStyle="1" w:styleId="SOL">
    <w:name w:val="SOL"/>
    <w:basedOn w:val="Normal"/>
    <w:rsid w:val="0080434F"/>
    <w:pPr>
      <w:widowControl w:val="0"/>
      <w:tabs>
        <w:tab w:val="left" w:pos="480"/>
      </w:tabs>
      <w:autoSpaceDE w:val="0"/>
      <w:autoSpaceDN w:val="0"/>
      <w:adjustRightInd w:val="0"/>
      <w:spacing w:before="240"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fontstyle31">
    <w:name w:val="fontstyle31"/>
    <w:basedOn w:val="DefaultParagraphFont"/>
    <w:rsid w:val="002233E7"/>
    <w:rPr>
      <w:rFonts w:ascii="NewBaskervilleStd-Bold" w:hAnsi="NewBaskervilleStd-Bold" w:hint="default"/>
      <w:b/>
      <w:bCs/>
      <w:i w:val="0"/>
      <w:iCs w:val="0"/>
      <w:color w:val="242021"/>
      <w:sz w:val="18"/>
      <w:szCs w:val="18"/>
    </w:rPr>
  </w:style>
  <w:style w:type="paragraph" w:customStyle="1" w:styleId="Qalpha">
    <w:name w:val="Q_alpha"/>
    <w:basedOn w:val="Normal"/>
    <w:rsid w:val="002233E7"/>
    <w:pPr>
      <w:widowControl w:val="0"/>
      <w:tabs>
        <w:tab w:val="left" w:pos="152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H21">
    <w:name w:val="H21"/>
    <w:rsid w:val="00183FE0"/>
    <w:rPr>
      <w:rFonts w:ascii="ArialMT-Light" w:hAnsi="ArialMT-Light" w:cs="ArialMT-Light"/>
    </w:rPr>
  </w:style>
  <w:style w:type="paragraph" w:customStyle="1" w:styleId="NormalParagraph">
    <w:name w:val="Normal Paragraph"/>
    <w:uiPriority w:val="99"/>
    <w:rsid w:val="00F87DB0"/>
    <w:pPr>
      <w:widowControl w:val="0"/>
      <w:autoSpaceDE w:val="0"/>
      <w:autoSpaceDN w:val="0"/>
      <w:adjustRightInd w:val="0"/>
      <w:spacing w:after="0" w:line="240" w:lineRule="auto"/>
    </w:pPr>
    <w:rPr>
      <w:rFonts w:ascii="Palatino LT Std" w:hAnsi="Palatino LT Std" w:cs="Times New Roman"/>
      <w:sz w:val="28"/>
      <w:szCs w:val="24"/>
      <w:lang w:eastAsia="ja-JP"/>
    </w:rPr>
  </w:style>
  <w:style w:type="character" w:customStyle="1" w:styleId="fontstyle41">
    <w:name w:val="fontstyle41"/>
    <w:basedOn w:val="DefaultParagraphFont"/>
    <w:rsid w:val="00F87DB0"/>
    <w:rPr>
      <w:rFonts w:ascii="MathematicalPiLTStd-1" w:hAnsi="MathematicalPiLTStd-1" w:hint="default"/>
      <w:b w:val="0"/>
      <w:bCs w:val="0"/>
      <w:i w:val="0"/>
      <w:iCs w:val="0"/>
      <w:color w:val="242021"/>
      <w:sz w:val="18"/>
      <w:szCs w:val="18"/>
    </w:rPr>
  </w:style>
  <w:style w:type="paragraph" w:customStyle="1" w:styleId="H2">
    <w:name w:val="H2"/>
    <w:basedOn w:val="Normal"/>
    <w:rsid w:val="00A72FA5"/>
    <w:pPr>
      <w:widowControl w:val="0"/>
      <w:tabs>
        <w:tab w:val="left" w:pos="1440"/>
      </w:tabs>
      <w:suppressAutoHyphens/>
      <w:autoSpaceDE w:val="0"/>
      <w:autoSpaceDN w:val="0"/>
      <w:adjustRightInd w:val="0"/>
      <w:spacing w:before="240" w:after="0" w:line="240" w:lineRule="atLeast"/>
      <w:jc w:val="both"/>
      <w:textAlignment w:val="center"/>
    </w:pPr>
    <w:rPr>
      <w:rFonts w:ascii="ArialMT-Bold" w:eastAsia="Times New Roman" w:hAnsi="ArialMT-Bold" w:cs="ArialMT-Bold"/>
      <w:b/>
      <w:bCs/>
      <w:color w:val="000000"/>
      <w:sz w:val="20"/>
      <w:szCs w:val="20"/>
      <w:lang w:val="en-GB" w:eastAsia="en-US"/>
    </w:rPr>
  </w:style>
  <w:style w:type="paragraph" w:customStyle="1" w:styleId="a">
    <w:name w:val="(a)"/>
    <w:basedOn w:val="Normal"/>
    <w:rsid w:val="00A72FA5"/>
    <w:pPr>
      <w:spacing w:after="0" w:line="240" w:lineRule="auto"/>
      <w:ind w:left="1620" w:hanging="720"/>
    </w:pPr>
    <w:rPr>
      <w:rFonts w:ascii="Palatino" w:eastAsia="Times New Roman" w:hAnsi="Palatino" w:cs="Times New Roman"/>
      <w:sz w:val="20"/>
      <w:szCs w:val="20"/>
      <w:lang w:eastAsia="en-US"/>
    </w:rPr>
  </w:style>
  <w:style w:type="paragraph" w:customStyle="1" w:styleId="1a">
    <w:name w:val="1(a)"/>
    <w:basedOn w:val="a"/>
    <w:rsid w:val="00A72FA5"/>
    <w:pPr>
      <w:tabs>
        <w:tab w:val="left" w:pos="900"/>
      </w:tabs>
      <w:ind w:hanging="1620"/>
    </w:pPr>
  </w:style>
  <w:style w:type="character" w:customStyle="1" w:styleId="F">
    <w:name w:val="F"/>
    <w:rsid w:val="00A72FA5"/>
    <w:rPr>
      <w:rFonts w:ascii="ArialMT" w:hAnsi="ArialMT" w:cs="ArialMT"/>
      <w:b/>
      <w:bCs/>
      <w:sz w:val="16"/>
      <w:szCs w:val="16"/>
    </w:rPr>
  </w:style>
  <w:style w:type="paragraph" w:customStyle="1" w:styleId="LL">
    <w:name w:val="LL"/>
    <w:basedOn w:val="Normal"/>
    <w:rsid w:val="00F35A95"/>
    <w:pPr>
      <w:widowControl w:val="0"/>
      <w:tabs>
        <w:tab w:val="left" w:pos="480"/>
        <w:tab w:val="left" w:pos="5240"/>
      </w:tabs>
      <w:autoSpaceDE w:val="0"/>
      <w:autoSpaceDN w:val="0"/>
      <w:adjustRightInd w:val="0"/>
      <w:spacing w:before="200"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LL1">
    <w:name w:val="LL.1"/>
    <w:basedOn w:val="Normal"/>
    <w:rsid w:val="00F35A95"/>
    <w:pPr>
      <w:widowControl w:val="0"/>
      <w:tabs>
        <w:tab w:val="left" w:pos="480"/>
        <w:tab w:val="left" w:pos="5240"/>
      </w:tabs>
      <w:autoSpaceDE w:val="0"/>
      <w:autoSpaceDN w:val="0"/>
      <w:adjustRightInd w:val="0"/>
      <w:spacing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NL">
    <w:name w:val="NL"/>
    <w:basedOn w:val="Normal"/>
    <w:link w:val="NLChar"/>
    <w:uiPriority w:val="99"/>
    <w:rsid w:val="0043034D"/>
    <w:pPr>
      <w:widowControl w:val="0"/>
      <w:tabs>
        <w:tab w:val="left" w:pos="480"/>
      </w:tabs>
      <w:autoSpaceDE w:val="0"/>
      <w:autoSpaceDN w:val="0"/>
      <w:adjustRightInd w:val="0"/>
      <w:spacing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NLChar">
    <w:name w:val="NL Char"/>
    <w:link w:val="NL"/>
    <w:uiPriority w:val="99"/>
    <w:locked/>
    <w:rsid w:val="0043034D"/>
    <w:rPr>
      <w:rFonts w:ascii="Times-Roman" w:eastAsia="Times New Roman" w:hAnsi="Times-Roman" w:cs="Times New Roman"/>
      <w:color w:val="000000"/>
      <w:sz w:val="24"/>
      <w:szCs w:val="24"/>
      <w:lang w:val="en-GB" w:eastAsia="en-US"/>
    </w:rPr>
  </w:style>
  <w:style w:type="paragraph" w:customStyle="1" w:styleId="TX">
    <w:name w:val="TX"/>
    <w:basedOn w:val="Normal"/>
    <w:link w:val="TXChar"/>
    <w:rsid w:val="0043034D"/>
    <w:pPr>
      <w:widowControl w:val="0"/>
      <w:tabs>
        <w:tab w:val="right" w:pos="360"/>
      </w:tabs>
      <w:autoSpaceDE w:val="0"/>
      <w:autoSpaceDN w:val="0"/>
      <w:adjustRightInd w:val="0"/>
      <w:spacing w:after="0" w:line="240" w:lineRule="atLeast"/>
      <w:jc w:val="both"/>
      <w:textAlignment w:val="center"/>
    </w:pPr>
    <w:rPr>
      <w:rFonts w:ascii="Times-BoldItalic" w:eastAsia="Times New Roman" w:hAnsi="Times-BoldItalic" w:cs="Times-BoldItalic"/>
      <w:color w:val="000000"/>
      <w:sz w:val="20"/>
      <w:szCs w:val="20"/>
      <w:lang w:val="en-GB" w:eastAsia="en-US"/>
    </w:rPr>
  </w:style>
  <w:style w:type="character" w:customStyle="1" w:styleId="TXChar">
    <w:name w:val="TX Char"/>
    <w:link w:val="TX"/>
    <w:locked/>
    <w:rsid w:val="0043034D"/>
    <w:rPr>
      <w:rFonts w:ascii="Times-BoldItalic" w:eastAsia="Times New Roman" w:hAnsi="Times-BoldItalic" w:cs="Times-BoldItalic"/>
      <w:color w:val="000000"/>
      <w:sz w:val="20"/>
      <w:szCs w:val="20"/>
      <w:lang w:val="en-GB" w:eastAsia="en-US"/>
    </w:rPr>
  </w:style>
  <w:style w:type="paragraph" w:customStyle="1" w:styleId="NL1">
    <w:name w:val="NL.1"/>
    <w:basedOn w:val="NL"/>
    <w:rsid w:val="0043034D"/>
    <w:pPr>
      <w:spacing w:before="480"/>
    </w:pPr>
    <w:rPr>
      <w:rFonts w:cs="Times-Roman"/>
    </w:rPr>
  </w:style>
  <w:style w:type="paragraph" w:customStyle="1" w:styleId="pause">
    <w:name w:val="pause"/>
    <w:basedOn w:val="Normal"/>
    <w:rsid w:val="00F328FC"/>
    <w:pPr>
      <w:widowControl w:val="0"/>
      <w:tabs>
        <w:tab w:val="left" w:pos="1440"/>
      </w:tabs>
      <w:suppressAutoHyphens/>
      <w:autoSpaceDE w:val="0"/>
      <w:autoSpaceDN w:val="0"/>
      <w:adjustRightInd w:val="0"/>
      <w:spacing w:before="240" w:after="240" w:line="240" w:lineRule="atLeast"/>
      <w:jc w:val="center"/>
      <w:textAlignment w:val="center"/>
    </w:pPr>
    <w:rPr>
      <w:rFonts w:ascii="Arial (T1)" w:eastAsia="Times New Roman" w:hAnsi="Arial (T1)" w:cs="Arial (T1)"/>
      <w:color w:val="000000"/>
      <w:sz w:val="20"/>
      <w:szCs w:val="20"/>
      <w:lang w:val="en-GB" w:eastAsia="en-US"/>
    </w:rPr>
  </w:style>
  <w:style w:type="character" w:customStyle="1" w:styleId="Italic">
    <w:name w:val="Italic"/>
    <w:rsid w:val="00CB16B5"/>
    <w:rPr>
      <w:rFonts w:ascii="Times-Italic" w:hAnsi="Times-Italic" w:cs="Times-Italic"/>
      <w:i/>
      <w:iCs/>
      <w:spacing w:val="0"/>
      <w:sz w:val="20"/>
      <w:szCs w:val="20"/>
    </w:rPr>
  </w:style>
  <w:style w:type="paragraph" w:customStyle="1" w:styleId="BasicParagraph">
    <w:name w:val="[Basic Paragraph]"/>
    <w:basedOn w:val="Normal"/>
    <w:rsid w:val="00CB16B5"/>
    <w:pPr>
      <w:widowControl w:val="0"/>
      <w:autoSpaceDE w:val="0"/>
      <w:autoSpaceDN w:val="0"/>
      <w:adjustRightInd w:val="0"/>
      <w:spacing w:after="0" w:line="288" w:lineRule="auto"/>
      <w:textAlignment w:val="center"/>
    </w:pPr>
    <w:rPr>
      <w:rFonts w:ascii="Times-BoldItalic" w:eastAsia="Times New Roman" w:hAnsi="Times-BoldItalic" w:cs="Times-BoldItalic"/>
      <w:color w:val="000000"/>
      <w:sz w:val="24"/>
      <w:szCs w:val="24"/>
      <w:lang w:val="en-GB" w:eastAsia="en-US"/>
    </w:rPr>
  </w:style>
  <w:style w:type="paragraph" w:styleId="Footer">
    <w:name w:val="footer"/>
    <w:basedOn w:val="Normal"/>
    <w:link w:val="FooterChar"/>
    <w:uiPriority w:val="99"/>
    <w:unhideWhenUsed/>
    <w:rsid w:val="00AE129C"/>
    <w:pPr>
      <w:widowControl w:val="0"/>
      <w:tabs>
        <w:tab w:val="center" w:pos="4320"/>
        <w:tab w:val="right" w:pos="8640"/>
      </w:tabs>
      <w:suppressAutoHyphens/>
      <w:autoSpaceDE w:val="0"/>
      <w:autoSpaceDN w:val="0"/>
      <w:adjustRightInd w:val="0"/>
      <w:spacing w:after="0" w:line="240" w:lineRule="auto"/>
      <w:textAlignment w:val="center"/>
    </w:pPr>
    <w:rPr>
      <w:rFonts w:ascii="Times-Roman" w:eastAsia="Times New Roman" w:hAnsi="Times-Roman" w:cs="Times New Roman"/>
      <w:color w:val="000000"/>
      <w:sz w:val="24"/>
      <w:szCs w:val="24"/>
      <w:lang w:val="x-none" w:eastAsia="x-none"/>
    </w:rPr>
  </w:style>
  <w:style w:type="character" w:customStyle="1" w:styleId="FooterChar">
    <w:name w:val="Footer Char"/>
    <w:basedOn w:val="DefaultParagraphFont"/>
    <w:link w:val="Footer"/>
    <w:uiPriority w:val="99"/>
    <w:rsid w:val="00AE129C"/>
    <w:rPr>
      <w:rFonts w:ascii="Times-Roman" w:eastAsia="Times New Roman" w:hAnsi="Times-Roman" w:cs="Times New Roman"/>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emf"/><Relationship Id="rId26" Type="http://schemas.openxmlformats.org/officeDocument/2006/relationships/image" Target="media/image11.e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emf"/><Relationship Id="rId42" Type="http://schemas.openxmlformats.org/officeDocument/2006/relationships/image" Target="media/image19.emf"/><Relationship Id="rId47" Type="http://schemas.openxmlformats.org/officeDocument/2006/relationships/oleObject" Target="embeddings/oleObject21.bin"/><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e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oleObject" Target="embeddings/oleObject16.bin"/><Relationship Id="rId40" Type="http://schemas.openxmlformats.org/officeDocument/2006/relationships/image" Target="media/image18.emf"/><Relationship Id="rId45" Type="http://schemas.openxmlformats.org/officeDocument/2006/relationships/oleObject" Target="embeddings/oleObject20.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emf"/><Relationship Id="rId36" Type="http://schemas.openxmlformats.org/officeDocument/2006/relationships/image" Target="media/image16.emf"/><Relationship Id="rId49"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oleObject" Target="embeddings/oleObject11.bin"/><Relationship Id="rId30" Type="http://schemas.openxmlformats.org/officeDocument/2006/relationships/image" Target="media/image13.e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fontTable" Target="fontTable.xml"/><Relationship Id="rId8" Type="http://schemas.openxmlformats.org/officeDocument/2006/relationships/image" Target="media/image2.e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emf"/><Relationship Id="rId46" Type="http://schemas.openxmlformats.org/officeDocument/2006/relationships/image" Target="media/image21.emf"/><Relationship Id="rId20" Type="http://schemas.openxmlformats.org/officeDocument/2006/relationships/image" Target="media/image8.emf"/><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C9398-15CB-4166-9712-74A93617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ndhu.3698@outlook.com</dc:creator>
  <cp:keywords/>
  <dc:description/>
  <cp:lastModifiedBy>Pooja Badgujar</cp:lastModifiedBy>
  <cp:revision>4</cp:revision>
  <dcterms:created xsi:type="dcterms:W3CDTF">2021-04-10T06:01:00Z</dcterms:created>
  <dcterms:modified xsi:type="dcterms:W3CDTF">2023-02-09T03:04:00Z</dcterms:modified>
</cp:coreProperties>
</file>