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42C" w:rsidRDefault="00F0242C" w:rsidP="007F3CF1">
      <w:pPr>
        <w:tabs>
          <w:tab w:val="left" w:pos="2267"/>
        </w:tabs>
        <w:ind w:leftChars="-236" w:left="-566"/>
        <w:jc w:val="center"/>
        <w:rPr>
          <w:rFonts w:ascii="Times New Roman" w:hAnsi="Times New Roman" w:cs="Times New Roman"/>
          <w:b/>
          <w:color w:val="000000"/>
          <w:sz w:val="28"/>
          <w:szCs w:val="28"/>
          <w:shd w:val="clear" w:color="auto" w:fill="FFFFFF"/>
        </w:rPr>
      </w:pPr>
      <w:r w:rsidRPr="00DE5D68">
        <w:rPr>
          <w:rFonts w:ascii="Times New Roman" w:hAnsi="Times New Roman" w:cs="Times New Roman"/>
          <w:b/>
          <w:sz w:val="28"/>
          <w:szCs w:val="28"/>
        </w:rPr>
        <w:t>Ch</w:t>
      </w:r>
      <w:r w:rsidRPr="00AB51E8">
        <w:rPr>
          <w:rFonts w:ascii="Times New Roman" w:hAnsi="Times New Roman" w:cs="Times New Roman"/>
          <w:b/>
          <w:sz w:val="28"/>
          <w:szCs w:val="28"/>
        </w:rPr>
        <w:t xml:space="preserve">apter </w:t>
      </w:r>
      <w:r>
        <w:rPr>
          <w:rFonts w:ascii="Times New Roman" w:hAnsi="Times New Roman" w:cs="Times New Roman"/>
          <w:b/>
          <w:sz w:val="28"/>
          <w:szCs w:val="28"/>
        </w:rPr>
        <w:t>3</w:t>
      </w:r>
      <w:r w:rsidR="007F3CF1">
        <w:rPr>
          <w:rFonts w:ascii="Times New Roman" w:hAnsi="Times New Roman" w:cs="Times New Roman"/>
          <w:b/>
          <w:sz w:val="28"/>
          <w:szCs w:val="28"/>
        </w:rPr>
        <w:t>0</w:t>
      </w:r>
    </w:p>
    <w:p w:rsidR="00AB51E8" w:rsidRPr="00F0242C" w:rsidRDefault="00AB51E8" w:rsidP="009D6BDD">
      <w:pPr>
        <w:tabs>
          <w:tab w:val="left" w:pos="2267"/>
        </w:tabs>
        <w:ind w:leftChars="-236" w:left="-566"/>
        <w:rPr>
          <w:rFonts w:ascii="Times New Roman" w:hAnsi="Times New Roman" w:cs="Times New Roman"/>
          <w:b/>
          <w:color w:val="000000"/>
          <w:sz w:val="28"/>
          <w:szCs w:val="28"/>
          <w:shd w:val="clear" w:color="auto" w:fill="FFFFFF"/>
        </w:rPr>
      </w:pPr>
    </w:p>
    <w:p w:rsidR="001215D9" w:rsidRPr="001215D9" w:rsidRDefault="001215D9" w:rsidP="001215D9">
      <w:pPr>
        <w:pStyle w:val="ListParagraph"/>
        <w:numPr>
          <w:ilvl w:val="0"/>
          <w:numId w:val="36"/>
        </w:numPr>
        <w:autoSpaceDE w:val="0"/>
        <w:autoSpaceDN w:val="0"/>
        <w:adjustRightInd w:val="0"/>
        <w:ind w:leftChars="0" w:left="-709"/>
        <w:rPr>
          <w:rFonts w:ascii="Times New Roman" w:eastAsia="NewBaskervilleStd-Roman" w:hAnsi="Times New Roman" w:cs="Times New Roman"/>
          <w:kern w:val="0"/>
          <w:szCs w:val="24"/>
        </w:rPr>
      </w:pPr>
      <w:r w:rsidRPr="001215D9">
        <w:rPr>
          <w:rFonts w:ascii="Times New Roman" w:eastAsia="NewBaskervilleStd-Roman" w:hAnsi="Times New Roman" w:cs="Times New Roman"/>
          <w:kern w:val="0"/>
          <w:szCs w:val="24"/>
        </w:rPr>
        <w:t>A circular loop of wire of radius 12.0 cm is placed in a</w:t>
      </w:r>
      <w:r w:rsidRPr="001215D9">
        <w:rPr>
          <w:rFonts w:ascii="Calibri" w:eastAsia="NewBaskervilleStd-Roman" w:hAnsi="Calibri" w:cs="Calibri" w:hint="eastAsia"/>
          <w:kern w:val="0"/>
          <w:szCs w:val="24"/>
        </w:rPr>
        <w:t xml:space="preserve"> </w:t>
      </w:r>
      <w:r w:rsidRPr="001215D9">
        <w:rPr>
          <w:rFonts w:ascii="Times New Roman" w:eastAsia="NewBaskervilleStd-Roman" w:hAnsi="Times New Roman" w:cs="Times New Roman"/>
          <w:kern w:val="0"/>
          <w:szCs w:val="24"/>
        </w:rPr>
        <w:t>magnetic field directed perpendicular to the plane of the loop as in Figure P30.1. If the field decreases at the rate of 0.050 0 T/s in some time interval, find the magnitude of the</w:t>
      </w:r>
      <w:r w:rsidRPr="001215D9">
        <w:rPr>
          <w:rFonts w:ascii="Calibri" w:eastAsia="NewBaskervilleStd-Roman" w:hAnsi="Calibri" w:cs="Calibri" w:hint="eastAsia"/>
          <w:kern w:val="0"/>
          <w:szCs w:val="24"/>
        </w:rPr>
        <w:t xml:space="preserve"> </w:t>
      </w:r>
      <w:r w:rsidRPr="001215D9">
        <w:rPr>
          <w:rFonts w:ascii="Times New Roman" w:eastAsia="NewBaskervilleStd-Roman" w:hAnsi="Times New Roman" w:cs="Times New Roman"/>
          <w:kern w:val="0"/>
          <w:szCs w:val="24"/>
        </w:rPr>
        <w:t>emf induced in the loop during this interval.</w:t>
      </w:r>
    </w:p>
    <w:p w:rsidR="00D020AD" w:rsidRPr="001215D9" w:rsidRDefault="001215D9" w:rsidP="001215D9">
      <w:pPr>
        <w:autoSpaceDE w:val="0"/>
        <w:autoSpaceDN w:val="0"/>
        <w:adjustRightInd w:val="0"/>
        <w:ind w:leftChars="-295" w:left="-708"/>
        <w:rPr>
          <w:rFonts w:ascii="Times New Roman" w:eastAsia="NewBaskervilleStd-Roman" w:hAnsi="Times New Roman" w:cs="Times New Roman"/>
          <w:kern w:val="0"/>
          <w:szCs w:val="24"/>
        </w:rPr>
      </w:pPr>
      <w:r w:rsidRPr="001215D9">
        <w:rPr>
          <w:rFonts w:ascii="Times New Roman" w:eastAsia="NewBaskervilleStd-Roman" w:hAnsi="Times New Roman" w:cs="Times New Roman"/>
          <w:noProof/>
          <w:kern w:val="0"/>
          <w:szCs w:val="24"/>
        </w:rPr>
        <w:drawing>
          <wp:anchor distT="0" distB="0" distL="114300" distR="114300" simplePos="0" relativeHeight="251665408" behindDoc="1" locked="0" layoutInCell="1" allowOverlap="1" wp14:anchorId="1E9CF52C" wp14:editId="06765C0D">
            <wp:simplePos x="0" y="0"/>
            <wp:positionH relativeFrom="column">
              <wp:posOffset>3720638</wp:posOffset>
            </wp:positionH>
            <wp:positionV relativeFrom="paragraph">
              <wp:posOffset>76258</wp:posOffset>
            </wp:positionV>
            <wp:extent cx="1489075" cy="1655445"/>
            <wp:effectExtent l="0" t="0" r="0" b="1905"/>
            <wp:wrapTight wrapText="bothSides">
              <wp:wrapPolygon edited="0">
                <wp:start x="0" y="0"/>
                <wp:lineTo x="0" y="21376"/>
                <wp:lineTo x="21278" y="21376"/>
                <wp:lineTo x="21278"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655445"/>
                    </a:xfrm>
                    <a:prstGeom prst="rect">
                      <a:avLst/>
                    </a:prstGeom>
                    <a:noFill/>
                    <a:ln>
                      <a:noFill/>
                    </a:ln>
                  </pic:spPr>
                </pic:pic>
              </a:graphicData>
            </a:graphic>
          </wp:anchor>
        </w:drawing>
      </w:r>
      <w:r w:rsidR="008E39BB" w:rsidRPr="001215D9">
        <w:rPr>
          <w:rFonts w:ascii="Times New Roman" w:hAnsi="Times New Roman" w:cs="Times New Roman"/>
          <w:szCs w:val="24"/>
        </w:rPr>
        <w:t>Ans:</w:t>
      </w:r>
      <w:r w:rsidR="00D020AD" w:rsidRPr="001215D9">
        <w:rPr>
          <w:rFonts w:ascii="Times New Roman" w:hAnsi="Times New Roman" w:cs="Times New Roman"/>
          <w:szCs w:val="24"/>
        </w:rPr>
        <w:t xml:space="preserve"> </w:t>
      </w:r>
    </w:p>
    <w:p w:rsidR="00C32321" w:rsidRPr="00ED39D6" w:rsidRDefault="00C32321" w:rsidP="00ED39D6">
      <w:pPr>
        <w:autoSpaceDE w:val="0"/>
        <w:autoSpaceDN w:val="0"/>
        <w:adjustRightInd w:val="0"/>
        <w:rPr>
          <w:rFonts w:ascii="Times New Roman" w:eastAsia="NewBaskervilleStd-Roman" w:hAnsi="Times New Roman" w:cs="Times New Roman"/>
          <w:kern w:val="0"/>
          <w:szCs w:val="24"/>
        </w:rPr>
      </w:pPr>
    </w:p>
    <w:p w:rsidR="00E85039" w:rsidRPr="006B190C" w:rsidRDefault="00E85039" w:rsidP="00E85039">
      <w:pPr>
        <w:pStyle w:val="Q"/>
        <w:tabs>
          <w:tab w:val="clear" w:pos="1280"/>
          <w:tab w:val="clear" w:pos="3940"/>
          <w:tab w:val="left" w:pos="1080"/>
          <w:tab w:val="left" w:pos="2160"/>
        </w:tabs>
        <w:spacing w:before="120" w:after="120" w:line="240" w:lineRule="auto"/>
        <w:ind w:leftChars="-354" w:left="-850" w:firstLine="0"/>
        <w:rPr>
          <w:rFonts w:ascii="Palatino Linotype" w:hAnsi="Palatino Linotype"/>
          <w:color w:val="auto"/>
          <w:sz w:val="24"/>
        </w:rPr>
      </w:pPr>
      <w:r w:rsidRPr="006B190C">
        <w:rPr>
          <w:rFonts w:ascii="Palatino Linotype" w:hAnsi="Palatino Linotype"/>
          <w:color w:val="auto"/>
          <w:sz w:val="24"/>
        </w:rPr>
        <w:t xml:space="preserve">With the field directed perpendicular to the plane of the coil, the flux through the coil is </w:t>
      </w:r>
      <w:r w:rsidRPr="006B190C">
        <w:rPr>
          <w:rFonts w:ascii="Palatino Linotype" w:hAnsi="Palatino Linotype"/>
          <w:color w:val="auto"/>
          <w:position w:val="1"/>
          <w:sz w:val="24"/>
          <w:szCs w:val="24"/>
        </w:rPr>
        <w:object w:dxaOrig="2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8pt" o:ole="">
            <v:imagedata r:id="rId9" o:title=""/>
          </v:shape>
          <o:OLEObject Type="Embed" ProgID="Equation.DSMT4" ShapeID="_x0000_i1025" DrawAspect="Content" ObjectID="_1652874766" r:id="rId10"/>
        </w:object>
      </w:r>
      <w:r w:rsidRPr="006B190C">
        <w:rPr>
          <w:rFonts w:ascii="Palatino Linotype" w:hAnsi="Palatino Linotype"/>
          <w:color w:val="auto"/>
          <w:sz w:val="24"/>
        </w:rPr>
        <w:t>. As the magnitude of the field increases, the magnitude of the induced emf in the coil is</w:t>
      </w:r>
    </w:p>
    <w:p w:rsidR="0095670C" w:rsidRDefault="00E85039" w:rsidP="00E85039">
      <w:pPr>
        <w:pStyle w:val="ListParagraph"/>
        <w:autoSpaceDE w:val="0"/>
        <w:autoSpaceDN w:val="0"/>
        <w:adjustRightInd w:val="0"/>
        <w:ind w:leftChars="0" w:left="-709"/>
        <w:rPr>
          <w:rFonts w:ascii="Times New Roman" w:eastAsia="NewBaskervilleStd-Roman" w:hAnsi="Times New Roman" w:cs="Times New Roman"/>
          <w:kern w:val="0"/>
          <w:szCs w:val="24"/>
        </w:rPr>
      </w:pPr>
      <w:r w:rsidRPr="006B190C">
        <w:rPr>
          <w:rFonts w:ascii="Palatino Linotype" w:hAnsi="Palatino Linotype"/>
        </w:rPr>
        <w:tab/>
      </w:r>
      <w:r w:rsidRPr="006B190C">
        <w:rPr>
          <w:rFonts w:ascii="Palatino Linotype" w:hAnsi="Palatino Linotype"/>
        </w:rPr>
        <w:tab/>
      </w:r>
      <w:r w:rsidRPr="006B190C">
        <w:rPr>
          <w:rFonts w:ascii="Palatino Linotype" w:hAnsi="Palatino Linotype"/>
          <w:position w:val="-48"/>
        </w:rPr>
        <w:object w:dxaOrig="5220" w:dyaOrig="1100">
          <v:shape id="_x0000_i1026" type="#_x0000_t75" style="width:259.2pt;height:58.2pt" o:ole="">
            <v:imagedata r:id="rId11" o:title=""/>
          </v:shape>
          <o:OLEObject Type="Embed" ProgID="Equation.DSMT4" ShapeID="_x0000_i1026" DrawAspect="Content" ObjectID="_1652874767" r:id="rId12"/>
        </w:object>
      </w:r>
    </w:p>
    <w:p w:rsidR="00206FF6" w:rsidRDefault="00206FF6" w:rsidP="00206FF6">
      <w:pPr>
        <w:autoSpaceDE w:val="0"/>
        <w:autoSpaceDN w:val="0"/>
        <w:adjustRightInd w:val="0"/>
        <w:rPr>
          <w:rFonts w:ascii="Times New Roman" w:eastAsia="NewBaskervilleStd-Roman" w:hAnsi="Times New Roman" w:cs="Times New Roman"/>
          <w:noProof/>
          <w:kern w:val="0"/>
          <w:szCs w:val="24"/>
        </w:rPr>
      </w:pPr>
    </w:p>
    <w:p w:rsidR="008E39BB" w:rsidRPr="00E85039" w:rsidRDefault="00E85039" w:rsidP="00E85039">
      <w:pPr>
        <w:pStyle w:val="ListParagraph"/>
        <w:numPr>
          <w:ilvl w:val="0"/>
          <w:numId w:val="36"/>
        </w:numPr>
        <w:autoSpaceDE w:val="0"/>
        <w:autoSpaceDN w:val="0"/>
        <w:adjustRightInd w:val="0"/>
        <w:ind w:leftChars="0" w:left="-709"/>
        <w:rPr>
          <w:rFonts w:ascii="Times New Roman" w:eastAsia="NewBaskervilleStd-Roman" w:hAnsi="Times New Roman" w:cs="Times New Roman"/>
          <w:kern w:val="0"/>
          <w:szCs w:val="24"/>
        </w:rPr>
      </w:pPr>
      <w:r w:rsidRPr="00E85039">
        <w:rPr>
          <w:rFonts w:ascii="Times New Roman" w:eastAsia="NewBaskervilleStd-Roman" w:hAnsi="Times New Roman" w:cs="Times New Roman"/>
          <w:kern w:val="0"/>
          <w:szCs w:val="24"/>
        </w:rPr>
        <w:t xml:space="preserve">A long solenoid has </w:t>
      </w:r>
      <w:r w:rsidRPr="00E85039">
        <w:rPr>
          <w:rFonts w:ascii="Times New Roman" w:eastAsia="NewBaskervilleStd-Italic" w:hAnsi="Times New Roman" w:cs="Times New Roman"/>
          <w:i/>
          <w:iCs/>
          <w:kern w:val="0"/>
          <w:szCs w:val="24"/>
        </w:rPr>
        <w:t xml:space="preserve">n </w:t>
      </w:r>
      <w:r>
        <w:rPr>
          <w:rFonts w:ascii="Times New Roman" w:eastAsia="NewBaskervilleStd-Roman" w:hAnsi="Times New Roman" w:cs="Times New Roman"/>
          <w:kern w:val="0"/>
          <w:szCs w:val="24"/>
        </w:rPr>
        <w:t xml:space="preserve">= </w:t>
      </w:r>
      <w:r w:rsidRPr="00E85039">
        <w:rPr>
          <w:rFonts w:ascii="Times New Roman" w:eastAsia="NewBaskervilleStd-Roman" w:hAnsi="Times New Roman" w:cs="Times New Roman"/>
          <w:kern w:val="0"/>
          <w:szCs w:val="24"/>
        </w:rPr>
        <w:t>400 turns per meter and carries a</w:t>
      </w:r>
      <w:r>
        <w:rPr>
          <w:rFonts w:ascii="Times New Roman" w:eastAsia="NewBaskervilleStd-Roman" w:hAnsi="Times New Roman" w:cs="Times New Roman"/>
          <w:kern w:val="0"/>
          <w:szCs w:val="24"/>
        </w:rPr>
        <w:t xml:space="preserve"> </w:t>
      </w:r>
      <w:r w:rsidRPr="00E85039">
        <w:rPr>
          <w:rFonts w:ascii="Times New Roman" w:eastAsia="NewBaskervilleStd-Roman" w:hAnsi="Times New Roman" w:cs="Times New Roman"/>
          <w:kern w:val="0"/>
          <w:szCs w:val="24"/>
        </w:rPr>
        <w:t xml:space="preserve">current given by </w:t>
      </w:r>
      <w:r w:rsidRPr="00E85039">
        <w:rPr>
          <w:rFonts w:ascii="Times New Roman" w:eastAsia="NewBaskervilleStd-Italic" w:hAnsi="Times New Roman" w:cs="Times New Roman"/>
          <w:i/>
          <w:iCs/>
          <w:kern w:val="0"/>
          <w:szCs w:val="24"/>
        </w:rPr>
        <w:t xml:space="preserve">I </w:t>
      </w:r>
      <w:r>
        <w:rPr>
          <w:rFonts w:ascii="Times New Roman" w:eastAsia="NewBaskervilleStd-Roman" w:hAnsi="Times New Roman" w:cs="Times New Roman"/>
          <w:kern w:val="0"/>
          <w:szCs w:val="24"/>
        </w:rPr>
        <w:t>=</w:t>
      </w:r>
      <w:r w:rsidRPr="00E85039">
        <w:rPr>
          <w:rFonts w:ascii="Times New Roman" w:eastAsia="NewBaskervilleStd-Roman" w:hAnsi="Times New Roman" w:cs="Times New Roman"/>
          <w:kern w:val="0"/>
          <w:szCs w:val="24"/>
        </w:rPr>
        <w:t xml:space="preserve"> </w:t>
      </w:r>
      <w:r>
        <w:rPr>
          <w:rFonts w:ascii="Times New Roman" w:eastAsia="NewBaskervilleStd-Roman" w:hAnsi="Times New Roman" w:cs="Times New Roman"/>
          <w:kern w:val="0"/>
          <w:szCs w:val="24"/>
        </w:rPr>
        <w:t>30.0(1-</w:t>
      </w:r>
      <w:r w:rsidRPr="00E85039">
        <w:rPr>
          <w:rFonts w:ascii="Times New Roman" w:eastAsia="NewBaskervilleStd-Italic" w:hAnsi="Times New Roman" w:cs="Times New Roman"/>
          <w:i/>
          <w:iCs/>
          <w:kern w:val="0"/>
          <w:szCs w:val="24"/>
        </w:rPr>
        <w:t>e</w:t>
      </w:r>
      <w:r w:rsidRPr="00E85039">
        <w:rPr>
          <w:rFonts w:ascii="Times New Roman" w:eastAsia="NewBaskervilleStd-Italic" w:hAnsi="Times New Roman" w:cs="Times New Roman"/>
          <w:i/>
          <w:iCs/>
          <w:kern w:val="0"/>
          <w:szCs w:val="24"/>
          <w:vertAlign w:val="superscript"/>
        </w:rPr>
        <w:t>-1.60t</w:t>
      </w:r>
      <w:r w:rsidRPr="00E85039">
        <w:rPr>
          <w:rFonts w:ascii="Times New Roman" w:eastAsia="NewBaskervilleStd-Roman" w:hAnsi="Times New Roman" w:cs="Times New Roman"/>
          <w:kern w:val="0"/>
          <w:szCs w:val="24"/>
        </w:rPr>
        <w:t xml:space="preserve">), where </w:t>
      </w:r>
      <w:r w:rsidRPr="00E85039">
        <w:rPr>
          <w:rFonts w:ascii="Times New Roman" w:eastAsia="NewBaskervilleStd-Italic" w:hAnsi="Times New Roman" w:cs="Times New Roman"/>
          <w:i/>
          <w:iCs/>
          <w:kern w:val="0"/>
          <w:szCs w:val="24"/>
        </w:rPr>
        <w:t xml:space="preserve">I </w:t>
      </w:r>
      <w:r w:rsidRPr="00E85039">
        <w:rPr>
          <w:rFonts w:ascii="Times New Roman" w:eastAsia="NewBaskervilleStd-Roman" w:hAnsi="Times New Roman" w:cs="Times New Roman"/>
          <w:kern w:val="0"/>
          <w:szCs w:val="24"/>
        </w:rPr>
        <w:t xml:space="preserve">is in amperes and </w:t>
      </w:r>
      <w:r w:rsidRPr="00E85039">
        <w:rPr>
          <w:rFonts w:ascii="Times New Roman" w:eastAsia="NewBaskervilleStd-Italic" w:hAnsi="Times New Roman" w:cs="Times New Roman"/>
          <w:i/>
          <w:iCs/>
          <w:kern w:val="0"/>
          <w:szCs w:val="24"/>
        </w:rPr>
        <w:t xml:space="preserve">t </w:t>
      </w:r>
      <w:r w:rsidRPr="00E85039">
        <w:rPr>
          <w:rFonts w:ascii="Times New Roman" w:eastAsia="NewBaskervilleStd-Roman" w:hAnsi="Times New Roman" w:cs="Times New Roman"/>
          <w:kern w:val="0"/>
          <w:szCs w:val="24"/>
        </w:rPr>
        <w:t xml:space="preserve">is in seconds. Inside the solenoid and coaxial with it is a coil that has a radius of </w:t>
      </w:r>
      <w:r w:rsidRPr="00E85039">
        <w:rPr>
          <w:rFonts w:ascii="Times New Roman" w:eastAsia="NewBaskervilleStd-Italic" w:hAnsi="Times New Roman" w:cs="Times New Roman"/>
          <w:i/>
          <w:iCs/>
          <w:kern w:val="0"/>
          <w:szCs w:val="24"/>
        </w:rPr>
        <w:t xml:space="preserve">R </w:t>
      </w:r>
      <w:r>
        <w:rPr>
          <w:rFonts w:ascii="Times New Roman" w:eastAsia="NewBaskervilleStd-Roman" w:hAnsi="Times New Roman" w:cs="Times New Roman"/>
          <w:kern w:val="0"/>
          <w:szCs w:val="24"/>
        </w:rPr>
        <w:t xml:space="preserve">= </w:t>
      </w:r>
      <w:r w:rsidRPr="00E85039">
        <w:rPr>
          <w:rFonts w:ascii="Times New Roman" w:eastAsia="NewBaskervilleStd-Roman" w:hAnsi="Times New Roman" w:cs="Times New Roman"/>
          <w:kern w:val="0"/>
          <w:szCs w:val="24"/>
        </w:rPr>
        <w:t xml:space="preserve">6.00 cm and consists of a total of </w:t>
      </w:r>
      <w:r w:rsidRPr="00E85039">
        <w:rPr>
          <w:rFonts w:ascii="Times New Roman" w:eastAsia="NewBaskervilleStd-Italic" w:hAnsi="Times New Roman" w:cs="Times New Roman"/>
          <w:i/>
          <w:iCs/>
          <w:kern w:val="0"/>
          <w:szCs w:val="24"/>
        </w:rPr>
        <w:t>N</w:t>
      </w:r>
      <w:r>
        <w:rPr>
          <w:rFonts w:ascii="Times New Roman" w:eastAsia="NewBaskervilleStd-Italic" w:hAnsi="Times New Roman" w:cs="Times New Roman"/>
          <w:i/>
          <w:iCs/>
          <w:kern w:val="0"/>
          <w:szCs w:val="24"/>
        </w:rPr>
        <w:t xml:space="preserve"> </w:t>
      </w:r>
      <w:r>
        <w:rPr>
          <w:rFonts w:ascii="Times New Roman" w:eastAsia="NewBaskervilleStd-Roman" w:hAnsi="Times New Roman" w:cs="Times New Roman"/>
          <w:kern w:val="0"/>
          <w:szCs w:val="24"/>
        </w:rPr>
        <w:t>= 2</w:t>
      </w:r>
      <w:r w:rsidRPr="00E85039">
        <w:rPr>
          <w:rFonts w:ascii="Times New Roman" w:eastAsia="NewBaskervilleStd-Roman" w:hAnsi="Times New Roman" w:cs="Times New Roman"/>
          <w:kern w:val="0"/>
          <w:szCs w:val="24"/>
        </w:rPr>
        <w:t>50 turns of fine wire (Fig. P30.4). What emf is</w:t>
      </w:r>
      <w:r w:rsidRPr="00E85039">
        <w:rPr>
          <w:rFonts w:ascii="Calibri" w:eastAsia="NewBaskervilleStd-Roman" w:hAnsi="Calibri" w:cs="Calibri" w:hint="eastAsia"/>
          <w:kern w:val="0"/>
          <w:szCs w:val="24"/>
        </w:rPr>
        <w:t xml:space="preserve"> </w:t>
      </w:r>
      <w:r w:rsidRPr="00E85039">
        <w:rPr>
          <w:rFonts w:ascii="Times New Roman" w:eastAsia="NewBaskervilleStd-Roman" w:hAnsi="Times New Roman" w:cs="Times New Roman"/>
          <w:kern w:val="0"/>
          <w:szCs w:val="24"/>
        </w:rPr>
        <w:t>induced in the coil by the changing current?</w:t>
      </w:r>
    </w:p>
    <w:p w:rsidR="00152BC5" w:rsidRDefault="007A3913" w:rsidP="00206FF6">
      <w:pPr>
        <w:pStyle w:val="ListParagraph"/>
        <w:autoSpaceDE w:val="0"/>
        <w:autoSpaceDN w:val="0"/>
        <w:adjustRightInd w:val="0"/>
        <w:ind w:leftChars="0" w:left="-709"/>
        <w:rPr>
          <w:rFonts w:ascii="Times New Roman" w:hAnsi="Times New Roman" w:cs="Times New Roman"/>
        </w:rPr>
      </w:pPr>
      <w:r w:rsidRPr="008E39BB">
        <w:rPr>
          <w:rFonts w:ascii="Times New Roman" w:hAnsi="Times New Roman" w:cs="Times New Roman"/>
          <w:color w:val="000000"/>
          <w:szCs w:val="24"/>
        </w:rPr>
        <w:t xml:space="preserve">Ans: </w:t>
      </w:r>
      <w:sdt>
        <w:sdtPr>
          <w:rPr>
            <w:rFonts w:ascii="Cambria Math" w:hAnsi="Cambria Math" w:cs="Times New Roman"/>
            <w:i/>
            <w:color w:val="000000"/>
            <w:szCs w:val="24"/>
          </w:rPr>
          <w:id w:val="1968695391"/>
          <w:placeholder>
            <w:docPart w:val="DefaultPlaceholder_2098659788"/>
          </w:placeholder>
          <w:temporary/>
          <w:showingPlcHdr/>
          <w:equation/>
        </w:sdtPr>
        <w:sdtContent>
          <m:oMath>
            <m:r>
              <w:rPr>
                <w:rStyle w:val="PlaceholderText"/>
                <w:rFonts w:ascii="Cambria Math" w:hAnsi="Cambria Math"/>
              </w:rPr>
              <m:t>Type equation here.</m:t>
            </m:r>
          </m:oMath>
        </w:sdtContent>
      </w:sdt>
    </w:p>
    <w:p w:rsidR="00832B1B" w:rsidRDefault="008E39BB" w:rsidP="00832B1B">
      <w:pPr>
        <w:pStyle w:val="ListParagraph"/>
        <w:autoSpaceDE w:val="0"/>
        <w:autoSpaceDN w:val="0"/>
        <w:adjustRightInd w:val="0"/>
        <w:ind w:leftChars="0" w:left="6480" w:hangingChars="2700" w:hanging="6480"/>
        <w:rPr>
          <w:rFonts w:ascii="Calibri" w:eastAsia="NewBaskervilleStd-Roman" w:hAnsi="Calibri" w:cs="Calibri"/>
          <w:kern w:val="0"/>
          <w:szCs w:val="24"/>
        </w:rPr>
      </w:pPr>
      <w:r>
        <w:rPr>
          <w:rFonts w:ascii="Calibri" w:eastAsia="NewBaskervilleStd-Roman" w:hAnsi="Calibri" w:cs="Calibri" w:hint="eastAsia"/>
          <w:kern w:val="0"/>
          <w:szCs w:val="24"/>
        </w:rPr>
        <w:t xml:space="preserve">                                            </w:t>
      </w:r>
      <w:r>
        <w:rPr>
          <w:rFonts w:ascii="Calibri" w:eastAsia="NewBaskervilleStd-Roman" w:hAnsi="Calibri" w:cs="Calibri"/>
          <w:kern w:val="0"/>
          <w:szCs w:val="24"/>
        </w:rPr>
        <w:t xml:space="preserve">   </w:t>
      </w:r>
      <w:r w:rsidR="00832B1B">
        <w:rPr>
          <w:rFonts w:ascii="Calibri" w:eastAsia="NewBaskervilleStd-Roman" w:hAnsi="Calibri" w:cs="Calibri" w:hint="eastAsia"/>
          <w:kern w:val="0"/>
          <w:szCs w:val="24"/>
        </w:rPr>
        <w:t xml:space="preserve">     </w:t>
      </w:r>
    </w:p>
    <w:p w:rsidR="00832B1B" w:rsidRPr="00832B1B" w:rsidRDefault="00832B1B" w:rsidP="00832B1B">
      <w:pPr>
        <w:pStyle w:val="ListParagraph"/>
        <w:autoSpaceDE w:val="0"/>
        <w:autoSpaceDN w:val="0"/>
        <w:adjustRightInd w:val="0"/>
        <w:ind w:leftChars="0" w:left="6480" w:hangingChars="2700" w:hanging="6480"/>
        <w:rPr>
          <w:rFonts w:ascii="Times New Roman" w:eastAsia="NewBaskervilleStd-Roman" w:hAnsi="Times New Roman" w:cs="Times New Roman"/>
          <w:kern w:val="0"/>
          <w:szCs w:val="24"/>
        </w:rPr>
      </w:pPr>
      <w:r w:rsidRPr="006B190C">
        <w:rPr>
          <w:rFonts w:ascii="Palatino Linotype" w:hAnsi="Palatino Linotype"/>
        </w:rPr>
        <w:t xml:space="preserve">The solenoid creates a magnetic field </w:t>
      </w:r>
    </w:p>
    <w:p w:rsidR="00832B1B" w:rsidRPr="006B190C" w:rsidRDefault="00832B1B" w:rsidP="00832B1B">
      <w:pPr>
        <w:pStyle w:val="SOL"/>
        <w:tabs>
          <w:tab w:val="clear" w:pos="480"/>
          <w:tab w:val="left" w:pos="1080"/>
          <w:tab w:val="left" w:pos="1620"/>
          <w:tab w:val="left" w:pos="2160"/>
        </w:tabs>
        <w:spacing w:before="120" w:after="120" w:line="240" w:lineRule="auto"/>
        <w:jc w:val="left"/>
        <w:rPr>
          <w:rFonts w:ascii="Palatino Linotype" w:hAnsi="Palatino Linotype"/>
        </w:rPr>
      </w:pPr>
      <w:r w:rsidRPr="006B190C">
        <w:rPr>
          <w:rStyle w:val="Italic"/>
          <w:rFonts w:ascii="Palatino Linotype" w:hAnsi="Palatino Linotype"/>
        </w:rPr>
        <w:t xml:space="preserve">B </w:t>
      </w:r>
      <w:r w:rsidRPr="006B190C">
        <w:rPr>
          <w:rStyle w:val="Symbol"/>
          <w:rFonts w:ascii="Palatino Linotype" w:hAnsi="Palatino Linotype"/>
        </w:rPr>
        <w:t>=</w:t>
      </w:r>
      <w:r w:rsidRPr="006B190C">
        <w:rPr>
          <w:rFonts w:ascii="Palatino Linotype" w:hAnsi="Palatino Linotype"/>
        </w:rPr>
        <w:t xml:space="preserve"> </w:t>
      </w:r>
      <w:r w:rsidRPr="006B190C">
        <w:rPr>
          <w:rFonts w:ascii="Palatino Linotype" w:hAnsi="Palatino Linotype"/>
          <w:position w:val="1"/>
        </w:rPr>
        <w:object w:dxaOrig="520" w:dyaOrig="380">
          <v:shape id="_x0000_i1027" type="#_x0000_t75" style="width:29.4pt;height:22.2pt" o:ole="">
            <v:imagedata r:id="rId13" o:title=""/>
          </v:shape>
          <o:OLEObject Type="Embed" ProgID="Equation.DSMT4" ShapeID="_x0000_i1027" DrawAspect="Content" ObjectID="_1652874768" r:id="rId14"/>
        </w:object>
      </w:r>
      <w:r w:rsidRPr="006B190C">
        <w:rPr>
          <w:rStyle w:val="Italic"/>
          <w:rFonts w:ascii="Palatino Linotype" w:hAnsi="Palatino Linotype"/>
        </w:rPr>
        <w:t xml:space="preserve"> </w:t>
      </w:r>
      <w:r w:rsidRPr="006B190C">
        <w:rPr>
          <w:rStyle w:val="Symbol"/>
          <w:rFonts w:ascii="Palatino Linotype" w:hAnsi="Palatino Linotype"/>
        </w:rPr>
        <w:t>=</w:t>
      </w:r>
      <w:r w:rsidRPr="006B190C">
        <w:rPr>
          <w:rFonts w:ascii="Palatino Linotype" w:hAnsi="Palatino Linotype"/>
        </w:rPr>
        <w:t xml:space="preserve"> (</w:t>
      </w:r>
      <w:r w:rsidRPr="006B190C">
        <w:rPr>
          <w:rFonts w:ascii="Palatino Linotype" w:hAnsi="Palatino Linotype"/>
          <w:position w:val="5"/>
        </w:rPr>
        <w:object w:dxaOrig="980" w:dyaOrig="340">
          <v:shape id="_x0000_i1028" type="#_x0000_t75" style="width:49.8pt;height:13.8pt" o:ole="">
            <v:imagedata r:id="rId15" o:title=""/>
          </v:shape>
          <o:OLEObject Type="Embed" ProgID="Equation.DSMT4" ShapeID="_x0000_i1028" DrawAspect="Content" ObjectID="_1652874769" r:id="rId16"/>
        </w:object>
      </w:r>
      <w:r w:rsidRPr="006B190C">
        <w:rPr>
          <w:rFonts w:ascii="Palatino Linotype" w:hAnsi="Palatino Linotype"/>
        </w:rPr>
        <w:t xml:space="preserve"> N/A</w:t>
      </w:r>
      <w:proofErr w:type="gramStart"/>
      <w:r w:rsidRPr="006B190C">
        <w:rPr>
          <w:rFonts w:ascii="Palatino Linotype" w:hAnsi="Palatino Linotype"/>
          <w:position w:val="4"/>
          <w:vertAlign w:val="superscript"/>
        </w:rPr>
        <w:t>2</w:t>
      </w:r>
      <w:r w:rsidRPr="006B190C">
        <w:rPr>
          <w:rFonts w:ascii="Palatino Linotype" w:hAnsi="Palatino Linotype"/>
        </w:rPr>
        <w:t>)(</w:t>
      </w:r>
      <w:proofErr w:type="gramEnd"/>
      <w:r w:rsidRPr="006B190C">
        <w:rPr>
          <w:rFonts w:ascii="Palatino Linotype" w:hAnsi="Palatino Linotype"/>
        </w:rPr>
        <w:t xml:space="preserve">400 turns/m)(30.0 A)(1 – </w:t>
      </w:r>
      <w:r w:rsidRPr="006B190C">
        <w:rPr>
          <w:rStyle w:val="Italic"/>
          <w:rFonts w:ascii="Palatino Linotype" w:hAnsi="Palatino Linotype"/>
        </w:rPr>
        <w:t>e</w:t>
      </w:r>
      <w:r w:rsidRPr="006B190C">
        <w:rPr>
          <w:rFonts w:ascii="Palatino Linotype" w:hAnsi="Palatino Linotype"/>
          <w:position w:val="4"/>
          <w:vertAlign w:val="superscript"/>
        </w:rPr>
        <w:t xml:space="preserve">–1.60 </w:t>
      </w:r>
      <w:r w:rsidRPr="006B190C">
        <w:rPr>
          <w:rStyle w:val="Italic"/>
          <w:rFonts w:ascii="Palatino Linotype" w:hAnsi="Palatino Linotype"/>
          <w:position w:val="4"/>
          <w:vertAlign w:val="superscript"/>
        </w:rPr>
        <w:t>t</w:t>
      </w:r>
      <w:r w:rsidRPr="006B190C">
        <w:rPr>
          <w:rFonts w:ascii="Palatino Linotype" w:hAnsi="Palatino Linotype"/>
        </w:rPr>
        <w:t>)</w:t>
      </w:r>
    </w:p>
    <w:p w:rsidR="00832B1B" w:rsidRPr="006B190C" w:rsidRDefault="00832B1B" w:rsidP="00832B1B">
      <w:pPr>
        <w:pStyle w:val="SOL"/>
        <w:tabs>
          <w:tab w:val="clear" w:pos="480"/>
          <w:tab w:val="left" w:pos="1080"/>
        </w:tabs>
        <w:spacing w:before="120" w:after="120" w:line="312" w:lineRule="auto"/>
        <w:jc w:val="left"/>
        <w:rPr>
          <w:rFonts w:ascii="Palatino Linotype" w:hAnsi="Palatino Linotype"/>
        </w:rPr>
      </w:pPr>
      <w:r w:rsidRPr="006B190C">
        <w:rPr>
          <w:rStyle w:val="Italic"/>
          <w:rFonts w:ascii="Palatino Linotype" w:hAnsi="Palatino Linotype"/>
        </w:rPr>
        <w:t xml:space="preserve">B </w:t>
      </w:r>
      <w:r w:rsidRPr="006B190C">
        <w:rPr>
          <w:rStyle w:val="Symbol"/>
          <w:rFonts w:ascii="Palatino Linotype" w:hAnsi="Palatino Linotype"/>
        </w:rPr>
        <w:t>=</w:t>
      </w:r>
      <w:r w:rsidRPr="006B190C">
        <w:rPr>
          <w:rFonts w:ascii="Palatino Linotype" w:hAnsi="Palatino Linotype"/>
        </w:rPr>
        <w:t xml:space="preserve"> (1.51 </w:t>
      </w:r>
      <w:r w:rsidRPr="006B190C">
        <w:rPr>
          <w:rFonts w:ascii="Palatino Linotype" w:hAnsi="Palatino Linotype"/>
        </w:rPr>
        <w:object w:dxaOrig="220" w:dyaOrig="220">
          <v:shape id="_x0000_i1029" type="#_x0000_t75" style="width:13.8pt;height:13.8pt" o:ole="">
            <v:imagedata r:id="rId17" o:title=""/>
          </v:shape>
          <o:OLEObject Type="Embed" ProgID="Equation.DSMT4" ShapeID="_x0000_i1029" DrawAspect="Content" ObjectID="_1652874770" r:id="rId18"/>
        </w:object>
      </w:r>
      <w:r w:rsidRPr="006B190C">
        <w:rPr>
          <w:rStyle w:val="Symbol"/>
          <w:rFonts w:ascii="Palatino Linotype" w:hAnsi="Palatino Linotype"/>
        </w:rPr>
        <w:t xml:space="preserve"> </w:t>
      </w:r>
      <w:r w:rsidRPr="006B190C">
        <w:rPr>
          <w:rFonts w:ascii="Palatino Linotype" w:hAnsi="Palatino Linotype"/>
        </w:rPr>
        <w:t>10</w:t>
      </w:r>
      <w:r w:rsidRPr="006B190C">
        <w:rPr>
          <w:rFonts w:ascii="Palatino Linotype" w:hAnsi="Palatino Linotype"/>
          <w:position w:val="4"/>
          <w:vertAlign w:val="superscript"/>
        </w:rPr>
        <w:t>–2</w:t>
      </w:r>
      <w:r w:rsidRPr="006B190C">
        <w:rPr>
          <w:rFonts w:ascii="Palatino Linotype" w:hAnsi="Palatino Linotype"/>
        </w:rPr>
        <w:t xml:space="preserve"> N/m ·</w:t>
      </w:r>
      <w:r w:rsidRPr="006B190C">
        <w:rPr>
          <w:rStyle w:val="Symbol"/>
          <w:rFonts w:ascii="Palatino Linotype" w:hAnsi="Palatino Linotype"/>
        </w:rPr>
        <w:t xml:space="preserve"> </w:t>
      </w:r>
      <w:proofErr w:type="gramStart"/>
      <w:r w:rsidRPr="006B190C">
        <w:rPr>
          <w:rFonts w:ascii="Palatino Linotype" w:hAnsi="Palatino Linotype"/>
        </w:rPr>
        <w:t>A)(</w:t>
      </w:r>
      <w:proofErr w:type="gramEnd"/>
      <w:r w:rsidRPr="006B190C">
        <w:rPr>
          <w:rFonts w:ascii="Palatino Linotype" w:hAnsi="Palatino Linotype"/>
        </w:rPr>
        <w:t xml:space="preserve">1 – </w:t>
      </w:r>
      <w:r w:rsidRPr="006B190C">
        <w:rPr>
          <w:rStyle w:val="Italic"/>
          <w:rFonts w:ascii="Palatino Linotype" w:hAnsi="Palatino Linotype"/>
        </w:rPr>
        <w:t>e</w:t>
      </w:r>
      <w:r w:rsidRPr="006B190C">
        <w:rPr>
          <w:rFonts w:ascii="Palatino Linotype" w:hAnsi="Palatino Linotype"/>
          <w:position w:val="4"/>
          <w:vertAlign w:val="superscript"/>
        </w:rPr>
        <w:t xml:space="preserve">–1.60 </w:t>
      </w:r>
      <w:r w:rsidRPr="006B190C">
        <w:rPr>
          <w:rStyle w:val="Italic"/>
          <w:rFonts w:ascii="Palatino Linotype" w:hAnsi="Palatino Linotype"/>
          <w:position w:val="4"/>
          <w:vertAlign w:val="superscript"/>
        </w:rPr>
        <w:t>t</w:t>
      </w:r>
      <w:r w:rsidRPr="006B190C">
        <w:rPr>
          <w:rFonts w:ascii="Palatino Linotype" w:hAnsi="Palatino Linotype"/>
        </w:rPr>
        <w:t xml:space="preserve">) </w:t>
      </w:r>
    </w:p>
    <w:p w:rsidR="00832B1B" w:rsidRPr="006B190C" w:rsidRDefault="00832B1B" w:rsidP="00832B1B">
      <w:pPr>
        <w:pStyle w:val="SOL"/>
        <w:tabs>
          <w:tab w:val="clear" w:pos="480"/>
          <w:tab w:val="left" w:pos="1620"/>
          <w:tab w:val="left" w:pos="2160"/>
        </w:tabs>
        <w:spacing w:before="120" w:after="120" w:line="240" w:lineRule="auto"/>
        <w:jc w:val="left"/>
        <w:rPr>
          <w:rFonts w:ascii="Palatino Linotype" w:hAnsi="Palatino Linotype"/>
        </w:rPr>
      </w:pPr>
      <w:r w:rsidRPr="006B190C">
        <w:rPr>
          <w:rFonts w:ascii="Palatino Linotype" w:hAnsi="Palatino Linotype"/>
        </w:rPr>
        <w:t xml:space="preserve">The magnetic flux through one turn of the flat coil is </w:t>
      </w:r>
      <w:r w:rsidRPr="006B190C">
        <w:rPr>
          <w:rFonts w:ascii="Palatino Linotype" w:hAnsi="Palatino Linotype"/>
          <w:position w:val="2"/>
        </w:rPr>
        <w:object w:dxaOrig="1820" w:dyaOrig="460">
          <v:shape id="_x0000_i1030" type="#_x0000_t75" style="width:94.2pt;height:22.2pt" o:ole="">
            <v:imagedata r:id="rId19" o:title=""/>
          </v:shape>
          <o:OLEObject Type="Embed" ProgID="Equation.DSMT4" ShapeID="_x0000_i1030" DrawAspect="Content" ObjectID="_1652874771" r:id="rId20"/>
        </w:object>
      </w:r>
      <w:r>
        <w:rPr>
          <w:rFonts w:ascii="Palatino Linotype" w:hAnsi="Palatino Linotype"/>
        </w:rPr>
        <w:t xml:space="preserve"> but </w:t>
      </w:r>
      <w:r w:rsidRPr="006B190C">
        <w:rPr>
          <w:rFonts w:ascii="Palatino Linotype" w:hAnsi="Palatino Linotype"/>
        </w:rPr>
        <w:t xml:space="preserve">since </w:t>
      </w:r>
      <w:proofErr w:type="spellStart"/>
      <w:r w:rsidRPr="006B190C">
        <w:rPr>
          <w:rStyle w:val="Italic"/>
          <w:rFonts w:ascii="Palatino Linotype" w:hAnsi="Palatino Linotype"/>
        </w:rPr>
        <w:t>dA</w:t>
      </w:r>
      <w:proofErr w:type="spellEnd"/>
      <w:r w:rsidRPr="006B190C">
        <w:rPr>
          <w:rStyle w:val="Italic"/>
          <w:rFonts w:ascii="Palatino Linotype" w:hAnsi="Palatino Linotype"/>
        </w:rPr>
        <w:t xml:space="preserve"> </w:t>
      </w:r>
      <w:r w:rsidRPr="006B190C">
        <w:rPr>
          <w:rFonts w:ascii="Palatino Linotype" w:hAnsi="Palatino Linotype"/>
        </w:rPr>
        <w:t>cos</w:t>
      </w:r>
      <w:r w:rsidRPr="006B190C">
        <w:rPr>
          <w:rFonts w:ascii="Palatino Linotype" w:hAnsi="Palatino Linotype"/>
          <w:position w:val="2"/>
        </w:rPr>
        <w:object w:dxaOrig="200" w:dyaOrig="280">
          <v:shape id="_x0000_i1031" type="#_x0000_t75" style="width:6.6pt;height:13.8pt" o:ole="">
            <v:imagedata r:id="rId21" o:title=""/>
          </v:shape>
          <o:OLEObject Type="Embed" ProgID="Equation.DSMT4" ShapeID="_x0000_i1031" DrawAspect="Content" ObjectID="_1652874772" r:id="rId22"/>
        </w:object>
      </w:r>
      <w:r w:rsidRPr="006B190C">
        <w:rPr>
          <w:rFonts w:ascii="Palatino Linotype" w:hAnsi="Palatino Linotype"/>
        </w:rPr>
        <w:t xml:space="preserve"> refers to the area perpendicular to the flux, and the magnetic field is uniform over the area </w:t>
      </w:r>
      <w:r w:rsidRPr="006B190C">
        <w:rPr>
          <w:rStyle w:val="Italic"/>
          <w:rFonts w:ascii="Palatino Linotype" w:hAnsi="Palatino Linotype"/>
        </w:rPr>
        <w:t>A</w:t>
      </w:r>
      <w:r w:rsidRPr="006B190C">
        <w:rPr>
          <w:rFonts w:ascii="Palatino Linotype" w:hAnsi="Palatino Linotype"/>
        </w:rPr>
        <w:t xml:space="preserve"> of the flat coil, this integral simplifies to</w:t>
      </w:r>
    </w:p>
    <w:p w:rsidR="00832B1B" w:rsidRPr="006B190C" w:rsidRDefault="00832B1B" w:rsidP="00256417">
      <w:pPr>
        <w:pStyle w:val="SOL"/>
        <w:tabs>
          <w:tab w:val="clear" w:pos="480"/>
          <w:tab w:val="left" w:pos="0"/>
        </w:tabs>
        <w:spacing w:before="120" w:after="120" w:line="240" w:lineRule="auto"/>
        <w:ind w:left="283" w:hanging="1077"/>
        <w:jc w:val="left"/>
        <w:rPr>
          <w:rFonts w:ascii="Palatino Linotype" w:hAnsi="Palatino Linotype"/>
          <w:position w:val="2"/>
        </w:rPr>
      </w:pPr>
      <w:r>
        <w:rPr>
          <w:rFonts w:ascii="Palatino Linotype" w:hAnsi="Palatino Linotype"/>
        </w:rPr>
        <w:tab/>
      </w:r>
      <w:r w:rsidRPr="006B190C">
        <w:rPr>
          <w:rFonts w:ascii="Palatino Linotype" w:hAnsi="Palatino Linotype"/>
          <w:position w:val="-66"/>
        </w:rPr>
        <w:object w:dxaOrig="5460" w:dyaOrig="1460">
          <v:shape id="_x0000_i1032" type="#_x0000_t75" style="width:274.2pt;height:1in" o:ole="">
            <v:imagedata r:id="rId23" o:title=""/>
          </v:shape>
          <o:OLEObject Type="Embed" ProgID="Equation.DSMT4" ShapeID="_x0000_i1032" DrawAspect="Content" ObjectID="_1652874773" r:id="rId24"/>
        </w:object>
      </w:r>
    </w:p>
    <w:p w:rsidR="00832B1B" w:rsidRDefault="00832B1B" w:rsidP="00832B1B">
      <w:pPr>
        <w:pStyle w:val="SOL"/>
        <w:tabs>
          <w:tab w:val="clear" w:pos="480"/>
          <w:tab w:val="left" w:pos="1080"/>
          <w:tab w:val="left" w:pos="1620"/>
          <w:tab w:val="left" w:pos="2160"/>
        </w:tabs>
        <w:spacing w:before="120" w:after="120" w:line="240" w:lineRule="auto"/>
        <w:ind w:left="1077"/>
        <w:jc w:val="left"/>
        <w:rPr>
          <w:rFonts w:ascii="Palatino Linotype" w:hAnsi="Palatino Linotype"/>
        </w:rPr>
      </w:pPr>
    </w:p>
    <w:p w:rsidR="00832B1B" w:rsidRDefault="00832B1B" w:rsidP="00832B1B">
      <w:pPr>
        <w:pStyle w:val="SOL"/>
        <w:tabs>
          <w:tab w:val="clear" w:pos="480"/>
          <w:tab w:val="left" w:pos="1080"/>
          <w:tab w:val="left" w:pos="1620"/>
          <w:tab w:val="left" w:pos="2160"/>
        </w:tabs>
        <w:spacing w:before="120" w:after="120" w:line="240" w:lineRule="auto"/>
        <w:ind w:left="1077"/>
        <w:jc w:val="left"/>
        <w:rPr>
          <w:rFonts w:ascii="Palatino Linotype" w:hAnsi="Palatino Linotype"/>
        </w:rPr>
      </w:pPr>
    </w:p>
    <w:p w:rsidR="00832B1B" w:rsidRDefault="00832B1B" w:rsidP="00832B1B">
      <w:pPr>
        <w:pStyle w:val="SOL"/>
        <w:tabs>
          <w:tab w:val="clear" w:pos="480"/>
          <w:tab w:val="left" w:pos="1080"/>
          <w:tab w:val="left" w:pos="1620"/>
          <w:tab w:val="left" w:pos="2160"/>
        </w:tabs>
        <w:spacing w:before="120" w:after="120" w:line="240" w:lineRule="auto"/>
        <w:ind w:left="1077"/>
        <w:jc w:val="left"/>
        <w:rPr>
          <w:rFonts w:ascii="Palatino Linotype" w:hAnsi="Palatino Linotype"/>
        </w:rPr>
      </w:pPr>
    </w:p>
    <w:p w:rsidR="00832B1B" w:rsidRDefault="00832B1B" w:rsidP="00832B1B">
      <w:pPr>
        <w:pStyle w:val="SOL"/>
        <w:tabs>
          <w:tab w:val="clear" w:pos="480"/>
          <w:tab w:val="left" w:pos="1080"/>
          <w:tab w:val="left" w:pos="1620"/>
          <w:tab w:val="left" w:pos="2160"/>
        </w:tabs>
        <w:spacing w:before="120" w:after="120" w:line="240" w:lineRule="auto"/>
        <w:ind w:left="1077"/>
        <w:jc w:val="left"/>
        <w:rPr>
          <w:rFonts w:ascii="Palatino Linotype" w:hAnsi="Palatino Linotype"/>
        </w:rPr>
      </w:pPr>
    </w:p>
    <w:p w:rsidR="00832B1B" w:rsidRPr="006B190C" w:rsidRDefault="00832B1B" w:rsidP="00832B1B">
      <w:pPr>
        <w:pStyle w:val="SOL"/>
        <w:tabs>
          <w:tab w:val="clear" w:pos="480"/>
          <w:tab w:val="left" w:pos="1620"/>
          <w:tab w:val="left" w:pos="2160"/>
        </w:tabs>
        <w:spacing w:before="120" w:after="120" w:line="240" w:lineRule="auto"/>
        <w:jc w:val="left"/>
        <w:rPr>
          <w:rStyle w:val="Symbol"/>
          <w:rFonts w:ascii="Palatino Linotype" w:hAnsi="Palatino Linotype"/>
          <w:i/>
        </w:rPr>
      </w:pPr>
      <w:r w:rsidRPr="006B190C">
        <w:rPr>
          <w:rFonts w:ascii="Palatino Linotype" w:hAnsi="Palatino Linotype"/>
        </w:rPr>
        <w:t xml:space="preserve">The emf generated in the </w:t>
      </w:r>
      <w:r w:rsidRPr="006B190C">
        <w:rPr>
          <w:rStyle w:val="Italic"/>
          <w:rFonts w:ascii="Palatino Linotype" w:hAnsi="Palatino Linotype"/>
        </w:rPr>
        <w:t>N</w:t>
      </w:r>
      <w:r w:rsidRPr="006B190C">
        <w:rPr>
          <w:rFonts w:ascii="Palatino Linotype" w:hAnsi="Palatino Linotype"/>
        </w:rPr>
        <w:t xml:space="preserve">-turn coil is </w:t>
      </w:r>
      <w:r w:rsidRPr="006B190C">
        <w:rPr>
          <w:rFonts w:ascii="Palatino Linotype" w:hAnsi="Palatino Linotype"/>
        </w:rPr>
        <w:object w:dxaOrig="1640" w:dyaOrig="340">
          <v:shape id="_x0000_i1033" type="#_x0000_t75" style="width:78.6pt;height:13.8pt" o:ole="">
            <v:imagedata r:id="rId25" o:title=""/>
          </v:shape>
          <o:OLEObject Type="Embed" ProgID="Equation.DSMT4" ShapeID="_x0000_i1033" DrawAspect="Content" ObjectID="_1652874774" r:id="rId26"/>
        </w:object>
      </w:r>
      <w:r w:rsidRPr="006B190C">
        <w:rPr>
          <w:rFonts w:ascii="Palatino Linotype" w:hAnsi="Palatino Linotype"/>
        </w:rPr>
        <w:t xml:space="preserve"> Because </w:t>
      </w:r>
      <w:proofErr w:type="spellStart"/>
      <w:r w:rsidRPr="006B190C">
        <w:rPr>
          <w:rFonts w:ascii="Palatino Linotype" w:hAnsi="Palatino Linotype"/>
          <w:i/>
        </w:rPr>
        <w:t>t</w:t>
      </w:r>
      <w:proofErr w:type="spellEnd"/>
      <w:r w:rsidRPr="006B190C">
        <w:rPr>
          <w:rFonts w:ascii="Palatino Linotype" w:hAnsi="Palatino Linotype"/>
        </w:rPr>
        <w:t xml:space="preserve"> has the standard unit of seconds, the factor 1.60 must have the unit s</w:t>
      </w:r>
      <w:r w:rsidRPr="006B190C">
        <w:rPr>
          <w:rFonts w:ascii="Palatino Linotype" w:hAnsi="Palatino Linotype"/>
          <w:position w:val="4"/>
          <w:vertAlign w:val="superscript"/>
        </w:rPr>
        <w:t>–1</w:t>
      </w:r>
      <w:r w:rsidRPr="006B190C">
        <w:rPr>
          <w:rFonts w:ascii="Palatino Linotype" w:hAnsi="Palatino Linotype"/>
        </w:rPr>
        <w:t>.</w:t>
      </w:r>
    </w:p>
    <w:p w:rsidR="00832B1B" w:rsidRPr="006B190C" w:rsidRDefault="00832B1B" w:rsidP="00832B1B">
      <w:pPr>
        <w:pStyle w:val="SOL"/>
        <w:tabs>
          <w:tab w:val="clear" w:pos="480"/>
          <w:tab w:val="left" w:pos="1080"/>
          <w:tab w:val="left" w:pos="1620"/>
          <w:tab w:val="left" w:pos="2160"/>
        </w:tabs>
        <w:spacing w:before="120" w:after="120" w:line="312" w:lineRule="auto"/>
        <w:ind w:left="1080" w:hanging="1080"/>
        <w:jc w:val="left"/>
        <w:rPr>
          <w:rFonts w:ascii="Palatino Linotype" w:hAnsi="Palatino Linotype"/>
          <w:i/>
        </w:rPr>
      </w:pPr>
      <w:r w:rsidRPr="006B190C">
        <w:rPr>
          <w:rFonts w:ascii="Palatino Linotype" w:hAnsi="Palatino Linotype"/>
          <w:noProof/>
          <w:color w:val="auto"/>
          <w:lang w:val="en-US" w:eastAsia="zh-TW"/>
        </w:rPr>
        <w:lastRenderedPageBreak/>
        <w:drawing>
          <wp:anchor distT="0" distB="0" distL="114300" distR="114300" simplePos="0" relativeHeight="251666432" behindDoc="1" locked="0" layoutInCell="1" allowOverlap="1" wp14:anchorId="5A0B199C" wp14:editId="76E25C3F">
            <wp:simplePos x="0" y="0"/>
            <wp:positionH relativeFrom="column">
              <wp:posOffset>3831013</wp:posOffset>
            </wp:positionH>
            <wp:positionV relativeFrom="paragraph">
              <wp:posOffset>89535</wp:posOffset>
            </wp:positionV>
            <wp:extent cx="1770380" cy="1073785"/>
            <wp:effectExtent l="0" t="0" r="1270" b="0"/>
            <wp:wrapTight wrapText="bothSides">
              <wp:wrapPolygon edited="0">
                <wp:start x="0" y="0"/>
                <wp:lineTo x="0" y="21076"/>
                <wp:lineTo x="21383" y="21076"/>
                <wp:lineTo x="21383" y="0"/>
                <wp:lineTo x="0" y="0"/>
              </wp:wrapPolygon>
            </wp:wrapTight>
            <wp:docPr id="27" name="Picture 27" descr="48573-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8573-31-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0380" cy="1073785"/>
                    </a:xfrm>
                    <a:prstGeom prst="rect">
                      <a:avLst/>
                    </a:prstGeom>
                    <a:noFill/>
                    <a:ln>
                      <a:noFill/>
                    </a:ln>
                  </pic:spPr>
                </pic:pic>
              </a:graphicData>
            </a:graphic>
          </wp:anchor>
        </w:drawing>
      </w:r>
      <w:r w:rsidRPr="006B190C">
        <w:rPr>
          <w:rFonts w:ascii="Palatino Linotype" w:hAnsi="Palatino Linotype"/>
          <w:position w:val="-64"/>
        </w:rPr>
        <w:object w:dxaOrig="4300" w:dyaOrig="1400">
          <v:shape id="_x0000_i1034" type="#_x0000_t75" style="width:3in;height:1in" o:ole="">
            <v:imagedata r:id="rId28" o:title=""/>
          </v:shape>
          <o:OLEObject Type="Embed" ProgID="Equation.DSMT4" ShapeID="_x0000_i1034" DrawAspect="Content" ObjectID="_1652874775" r:id="rId29"/>
        </w:object>
      </w:r>
    </w:p>
    <w:p w:rsidR="00832B1B" w:rsidRPr="006B190C" w:rsidRDefault="00832B1B" w:rsidP="00832B1B">
      <w:pPr>
        <w:pStyle w:val="Q"/>
        <w:tabs>
          <w:tab w:val="clear" w:pos="1280"/>
          <w:tab w:val="clear" w:pos="3940"/>
          <w:tab w:val="left" w:pos="1080"/>
          <w:tab w:val="left" w:pos="2160"/>
        </w:tabs>
        <w:spacing w:before="120" w:after="120" w:line="312" w:lineRule="auto"/>
        <w:ind w:left="1080" w:hanging="1080"/>
        <w:rPr>
          <w:rFonts w:ascii="Palatino Linotype" w:hAnsi="Palatino Linotype"/>
          <w:color w:val="auto"/>
          <w:sz w:val="24"/>
        </w:rPr>
      </w:pPr>
      <w:r w:rsidRPr="006B190C">
        <w:rPr>
          <w:rFonts w:ascii="Palatino Linotype" w:hAnsi="Palatino Linotype"/>
          <w:color w:val="auto"/>
          <w:position w:val="-14"/>
          <w:sz w:val="24"/>
          <w:szCs w:val="24"/>
        </w:rPr>
        <w:object w:dxaOrig="5520" w:dyaOrig="460">
          <v:shape id="_x0000_i1035" type="#_x0000_t75" style="width:274.2pt;height:22.2pt" o:ole="">
            <v:imagedata r:id="rId30" o:title=""/>
          </v:shape>
          <o:OLEObject Type="Embed" ProgID="Equation.DSMT4" ShapeID="_x0000_i1035" DrawAspect="Content" ObjectID="_1652874776" r:id="rId31"/>
        </w:object>
      </w:r>
      <w:r w:rsidRPr="006B190C">
        <w:rPr>
          <w:rFonts w:ascii="Palatino Linotype" w:hAnsi="Palatino Linotype"/>
          <w:color w:val="auto"/>
          <w:sz w:val="24"/>
        </w:rPr>
        <w:t xml:space="preserve"> </w:t>
      </w:r>
      <w:r>
        <w:rPr>
          <w:rFonts w:ascii="Palatino Linotype" w:eastAsiaTheme="minorEastAsia" w:hAnsi="Palatino Linotype" w:hint="eastAsia"/>
          <w:color w:val="auto"/>
          <w:sz w:val="24"/>
          <w:lang w:eastAsia="zh-TW"/>
        </w:rPr>
        <w:t xml:space="preserve">        </w:t>
      </w:r>
      <w:r w:rsidRPr="006B190C">
        <w:rPr>
          <w:rFonts w:ascii="Palatino Linotype" w:hAnsi="Palatino Linotype"/>
          <w:b/>
          <w:color w:val="auto"/>
          <w:sz w:val="24"/>
        </w:rPr>
        <w:t>ANS. FIG. P30.4</w:t>
      </w:r>
    </w:p>
    <w:p w:rsidR="0095670C" w:rsidRDefault="0095670C" w:rsidP="0095670C">
      <w:pPr>
        <w:pStyle w:val="ListParagraph"/>
        <w:autoSpaceDE w:val="0"/>
        <w:autoSpaceDN w:val="0"/>
        <w:adjustRightInd w:val="0"/>
        <w:ind w:leftChars="0" w:left="-709"/>
        <w:rPr>
          <w:rFonts w:ascii="Times New Roman" w:eastAsia="NewBaskervilleStd-Roman" w:hAnsi="Times New Roman" w:cs="Times New Roman"/>
          <w:kern w:val="0"/>
          <w:szCs w:val="24"/>
        </w:rPr>
      </w:pPr>
    </w:p>
    <w:p w:rsidR="00832B1B" w:rsidRPr="00256417" w:rsidRDefault="00256417" w:rsidP="00256417">
      <w:pPr>
        <w:pStyle w:val="ListParagraph"/>
        <w:numPr>
          <w:ilvl w:val="0"/>
          <w:numId w:val="36"/>
        </w:numPr>
        <w:autoSpaceDE w:val="0"/>
        <w:autoSpaceDN w:val="0"/>
        <w:adjustRightInd w:val="0"/>
        <w:ind w:leftChars="0"/>
        <w:rPr>
          <w:rFonts w:ascii="Times New Roman" w:eastAsia="NewBaskervilleStd-Roman" w:hAnsi="Times New Roman" w:cs="Times New Roman"/>
          <w:kern w:val="0"/>
          <w:szCs w:val="24"/>
        </w:rPr>
      </w:pPr>
      <w:r w:rsidRPr="00256417">
        <w:rPr>
          <w:rFonts w:ascii="Times New Roman" w:eastAsia="NewBaskervilleStd-Roman" w:hAnsi="Times New Roman" w:cs="Times New Roman"/>
          <w:noProof/>
          <w:kern w:val="0"/>
          <w:szCs w:val="24"/>
        </w:rPr>
        <w:drawing>
          <wp:anchor distT="0" distB="0" distL="114300" distR="114300" simplePos="0" relativeHeight="251669504" behindDoc="1" locked="0" layoutInCell="1" allowOverlap="1" wp14:anchorId="64447393" wp14:editId="3112CAB6">
            <wp:simplePos x="0" y="0"/>
            <wp:positionH relativeFrom="column">
              <wp:posOffset>3291840</wp:posOffset>
            </wp:positionH>
            <wp:positionV relativeFrom="paragraph">
              <wp:posOffset>1684655</wp:posOffset>
            </wp:positionV>
            <wp:extent cx="2403475" cy="1800225"/>
            <wp:effectExtent l="0" t="0" r="0" b="9525"/>
            <wp:wrapTight wrapText="bothSides">
              <wp:wrapPolygon edited="0">
                <wp:start x="0" y="0"/>
                <wp:lineTo x="0" y="21486"/>
                <wp:lineTo x="21400" y="21486"/>
                <wp:lineTo x="21400"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347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417">
        <w:rPr>
          <w:rFonts w:ascii="Times New Roman" w:eastAsia="NewBaskervilleStd-Roman" w:hAnsi="Times New Roman" w:cs="Times New Roman"/>
          <w:kern w:val="0"/>
          <w:szCs w:val="24"/>
        </w:rPr>
        <w:t xml:space="preserve">A conducting bar of length </w:t>
      </w:r>
      <w:r w:rsidRPr="00BE7842">
        <w:rPr>
          <w:rFonts w:ascii="Euclid Extra" w:eastAsia="NewBaskervilleStd-Roman" w:hAnsi="Euclid Extra" w:cs="Times New Roman"/>
          <w:kern w:val="0"/>
          <w:szCs w:val="24"/>
        </w:rPr>
        <w:t></w:t>
      </w:r>
      <w:r w:rsidRPr="00256417">
        <w:rPr>
          <w:rFonts w:ascii="Times New Roman" w:eastAsia="NewBaskervilleStd-Roman" w:hAnsi="Times New Roman" w:cs="Times New Roman"/>
          <w:kern w:val="0"/>
          <w:szCs w:val="24"/>
        </w:rPr>
        <w:t>, moves to the right on two frictionless</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rails as shown in Figure P30.15. A uniform magnetic</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field directed into the page has a magnitude of 0.300 T.</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 xml:space="preserve">Assume </w:t>
      </w:r>
      <w:r w:rsidRPr="00256417">
        <w:rPr>
          <w:rFonts w:ascii="Times New Roman" w:eastAsia="NewBaskervilleStd-Italic" w:hAnsi="Times New Roman" w:cs="Times New Roman"/>
          <w:i/>
          <w:iCs/>
          <w:kern w:val="0"/>
          <w:szCs w:val="24"/>
        </w:rPr>
        <w:t xml:space="preserve">R </w:t>
      </w:r>
      <w:r>
        <w:rPr>
          <w:rFonts w:ascii="Times New Roman" w:eastAsia="NewBaskervilleStd-Roman" w:hAnsi="Times New Roman" w:cs="Times New Roman"/>
          <w:kern w:val="0"/>
          <w:szCs w:val="24"/>
        </w:rPr>
        <w:t>=</w:t>
      </w:r>
      <w:r w:rsidRPr="00256417">
        <w:rPr>
          <w:rFonts w:ascii="Times New Roman" w:eastAsia="NewBaskervilleStd-Roman" w:hAnsi="Times New Roman" w:cs="Times New Roman"/>
          <w:kern w:val="0"/>
          <w:szCs w:val="24"/>
        </w:rPr>
        <w:t xml:space="preserve"> 9.00 V and</w:t>
      </w:r>
      <w:r w:rsidRPr="00256417">
        <w:rPr>
          <w:rFonts w:ascii="Euclid Extra" w:eastAsia="NewBaskervilleStd-Roman" w:hAnsi="Euclid Extra" w:cs="Times New Roman"/>
          <w:kern w:val="0"/>
          <w:szCs w:val="24"/>
        </w:rPr>
        <w:t></w:t>
      </w:r>
      <w:r w:rsidRPr="00BE7842">
        <w:rPr>
          <w:rFonts w:ascii="Euclid Extra" w:eastAsia="NewBaskervilleStd-Roman" w:hAnsi="Euclid Extra" w:cs="Times New Roman"/>
          <w:kern w:val="0"/>
          <w:szCs w:val="24"/>
        </w:rPr>
        <w:t></w:t>
      </w:r>
      <w:r>
        <w:rPr>
          <w:rFonts w:ascii="Times New Roman" w:eastAsia="NewBaskervilleStd-Roman" w:hAnsi="Times New Roman" w:cs="Times New Roman"/>
          <w:kern w:val="0"/>
          <w:szCs w:val="24"/>
        </w:rPr>
        <w:t xml:space="preserve"> = </w:t>
      </w:r>
      <w:r w:rsidRPr="00256417">
        <w:rPr>
          <w:rFonts w:ascii="Times New Roman" w:eastAsia="NewBaskervilleStd-Roman" w:hAnsi="Times New Roman" w:cs="Times New Roman"/>
          <w:kern w:val="0"/>
          <w:szCs w:val="24"/>
        </w:rPr>
        <w:t>0.350 m. (a) At what constant</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speed should the bar move to produce an 8.50-mA current in</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the resistor? (b) What is the direction of the induced current?</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(c) At what rate is energy delivered to the resistor? (d) Explain</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the origin of the energy being delivered to the resistor.</w:t>
      </w:r>
    </w:p>
    <w:p w:rsidR="00256417" w:rsidRPr="00256417" w:rsidRDefault="00D020AD" w:rsidP="000B341C">
      <w:pPr>
        <w:pStyle w:val="ListParagraph"/>
        <w:autoSpaceDE w:val="0"/>
        <w:autoSpaceDN w:val="0"/>
        <w:adjustRightInd w:val="0"/>
        <w:ind w:leftChars="0" w:left="-709"/>
        <w:rPr>
          <w:rFonts w:ascii="Times New Roman" w:eastAsia="NewBaskervilleStd-Roman" w:hAnsi="Times New Roman" w:cs="Times New Roman"/>
          <w:kern w:val="0"/>
          <w:szCs w:val="24"/>
        </w:rPr>
      </w:pPr>
      <w:r w:rsidRPr="00D020AD">
        <w:rPr>
          <w:rFonts w:ascii="Times New Roman" w:eastAsia="NewBaskervilleStd-Roman" w:hAnsi="Times New Roman" w:cs="Times New Roman"/>
          <w:iCs/>
          <w:kern w:val="0"/>
          <w:szCs w:val="24"/>
        </w:rPr>
        <w:t>Ans</w:t>
      </w:r>
      <w:r>
        <w:rPr>
          <w:rFonts w:ascii="Times New Roman" w:eastAsia="NewBaskervilleStd-Roman" w:hAnsi="Times New Roman" w:cs="Times New Roman"/>
          <w:iCs/>
          <w:kern w:val="0"/>
          <w:szCs w:val="24"/>
        </w:rPr>
        <w:t>:</w:t>
      </w:r>
      <w:r w:rsidR="00587842">
        <w:rPr>
          <w:rFonts w:ascii="Times New Roman" w:eastAsia="NewBaskervilleStd-Roman" w:hAnsi="Times New Roman" w:cs="Times New Roman"/>
          <w:iCs/>
          <w:kern w:val="0"/>
          <w:szCs w:val="24"/>
        </w:rPr>
        <w:t xml:space="preserve"> </w:t>
      </w:r>
      <w:r w:rsidR="00256417" w:rsidRPr="006B190C">
        <w:rPr>
          <w:rFonts w:ascii="Palatino Linotype" w:hAnsi="Palatino Linotype"/>
        </w:rPr>
        <w:t xml:space="preserve">The motional emf induced in the bar must be </w:t>
      </w:r>
      <w:r w:rsidR="00256417" w:rsidRPr="006B190C">
        <w:rPr>
          <w:rFonts w:ascii="Palatino Linotype" w:hAnsi="Palatino Linotype"/>
          <w:position w:val="4"/>
          <w:szCs w:val="24"/>
        </w:rPr>
        <w:object w:dxaOrig="780" w:dyaOrig="300">
          <v:shape id="_x0000_i1036" type="#_x0000_t75" style="width:36pt;height:13.8pt" o:ole="">
            <v:imagedata r:id="rId33" o:title=""/>
          </v:shape>
          <o:OLEObject Type="Embed" ProgID="Equation.DSMT4" ShapeID="_x0000_i1036" DrawAspect="Content" ObjectID="_1652874777" r:id="rId34"/>
        </w:object>
      </w:r>
      <w:r w:rsidR="00256417" w:rsidRPr="006B190C">
        <w:rPr>
          <w:rFonts w:ascii="Palatino Linotype" w:hAnsi="Palatino Linotype"/>
        </w:rPr>
        <w:t xml:space="preserve"> where </w:t>
      </w:r>
      <w:r w:rsidR="00256417" w:rsidRPr="006B190C">
        <w:rPr>
          <w:rFonts w:ascii="Palatino Linotype" w:hAnsi="Palatino Linotype"/>
          <w:i/>
        </w:rPr>
        <w:t>I</w:t>
      </w:r>
      <w:r w:rsidR="00256417" w:rsidRPr="006B190C">
        <w:rPr>
          <w:rFonts w:ascii="Palatino Linotype" w:hAnsi="Palatino Linotype"/>
        </w:rPr>
        <w:t xml:space="preserve"> </w:t>
      </w:r>
      <w:proofErr w:type="gramStart"/>
      <w:r w:rsidR="00256417" w:rsidRPr="006B190C">
        <w:rPr>
          <w:rFonts w:ascii="Palatino Linotype" w:hAnsi="Palatino Linotype"/>
        </w:rPr>
        <w:t>is</w:t>
      </w:r>
      <w:proofErr w:type="gramEnd"/>
      <w:r w:rsidR="00256417" w:rsidRPr="006B190C">
        <w:rPr>
          <w:rFonts w:ascii="Palatino Linotype" w:hAnsi="Palatino Linotype"/>
        </w:rPr>
        <w:t xml:space="preserve"> the current in this series circuit. Since </w:t>
      </w:r>
      <w:r w:rsidR="00256417" w:rsidRPr="006B190C">
        <w:rPr>
          <w:rFonts w:ascii="Palatino Linotype" w:hAnsi="Palatino Linotype"/>
          <w:position w:val="4"/>
          <w:szCs w:val="24"/>
        </w:rPr>
        <w:object w:dxaOrig="920" w:dyaOrig="320">
          <v:shape id="_x0000_i1037" type="#_x0000_t75" style="width:42.6pt;height:13.8pt" o:ole="">
            <v:imagedata r:id="rId35" o:title=""/>
          </v:shape>
          <o:OLEObject Type="Embed" ProgID="Equation.DSMT4" ShapeID="_x0000_i1037" DrawAspect="Content" ObjectID="_1652874778" r:id="rId36"/>
        </w:object>
      </w:r>
      <w:r w:rsidR="00256417" w:rsidRPr="006B190C">
        <w:rPr>
          <w:rFonts w:ascii="Palatino Linotype" w:hAnsi="Palatino Linotype"/>
        </w:rPr>
        <w:t xml:space="preserve"> the speed of the moving bar must be</w:t>
      </w:r>
      <w:r w:rsidR="00256417" w:rsidRPr="006B190C">
        <w:rPr>
          <w:position w:val="-28"/>
        </w:rPr>
        <w:object w:dxaOrig="5280" w:dyaOrig="740">
          <v:shape id="_x0000_i1038" type="#_x0000_t75" style="width:265.8pt;height:36pt" o:ole="">
            <v:imagedata r:id="rId37" o:title=""/>
          </v:shape>
          <o:OLEObject Type="Embed" ProgID="Equation.DSMT4" ShapeID="_x0000_i1038" DrawAspect="Content" ObjectID="_1652874779" r:id="rId38"/>
        </w:object>
      </w:r>
      <w:r w:rsidR="00256417" w:rsidRPr="00256417">
        <w:rPr>
          <w:rFonts w:ascii="Palatino Linotype" w:hAnsi="Palatino Linotype"/>
        </w:rPr>
        <w:t xml:space="preserve">(b) The flux through the closed loop formed by the rails, the bar, and the resistor is directed into the page and is increasing in magnitude. To oppose this change in flux, the current must flow in a manner so as to produce flux out of the page through the area enclosed by the loop. This means the current will flow </w:t>
      </w:r>
      <w:r w:rsidR="00256417" w:rsidRPr="006B190C">
        <w:object w:dxaOrig="1980" w:dyaOrig="380">
          <v:shape id="_x0000_i1039" type="#_x0000_t75" style="width:101.4pt;height:22.2pt" o:ole="">
            <v:imagedata r:id="rId39" o:title=""/>
          </v:shape>
          <o:OLEObject Type="Embed" ProgID="Equation.DSMT4" ShapeID="_x0000_i1039" DrawAspect="Content" ObjectID="_1652874780" r:id="rId40"/>
        </w:object>
      </w:r>
    </w:p>
    <w:p w:rsidR="00256417" w:rsidRPr="00256417" w:rsidRDefault="00256417" w:rsidP="00256417">
      <w:pPr>
        <w:autoSpaceDE w:val="0"/>
        <w:autoSpaceDN w:val="0"/>
        <w:adjustRightInd w:val="0"/>
        <w:ind w:left="-426"/>
        <w:rPr>
          <w:rFonts w:ascii="Times New Roman" w:eastAsia="NewBaskervilleStd-Roman" w:hAnsi="Times New Roman" w:cs="Times New Roman"/>
          <w:kern w:val="0"/>
          <w:szCs w:val="24"/>
        </w:rPr>
      </w:pPr>
      <w:r w:rsidRPr="00256417">
        <w:rPr>
          <w:rFonts w:ascii="Palatino Linotype" w:hAnsi="Palatino Linotype"/>
        </w:rPr>
        <w:t>(c)</w:t>
      </w:r>
      <w:r w:rsidRPr="00256417">
        <w:rPr>
          <w:rFonts w:ascii="Palatino Linotype" w:hAnsi="Palatino Linotype"/>
        </w:rPr>
        <w:tab/>
        <w:t>The rate at which energy is delivered to the resistor is</w:t>
      </w:r>
    </w:p>
    <w:p w:rsidR="00256417" w:rsidRDefault="00256417" w:rsidP="00256417">
      <w:pPr>
        <w:pStyle w:val="Qalpha"/>
        <w:tabs>
          <w:tab w:val="clear" w:pos="1520"/>
          <w:tab w:val="clear" w:pos="3940"/>
          <w:tab w:val="left" w:pos="1080"/>
        </w:tabs>
        <w:spacing w:before="120" w:after="120" w:line="360" w:lineRule="auto"/>
        <w:ind w:left="1620" w:hanging="1620"/>
        <w:rPr>
          <w:rFonts w:ascii="Palatino Linotype" w:hAnsi="Palatino Linotype"/>
          <w:color w:val="auto"/>
          <w:sz w:val="24"/>
        </w:rPr>
      </w:pPr>
      <w:r w:rsidRPr="006B190C">
        <w:rPr>
          <w:rFonts w:ascii="Palatino Linotype" w:hAnsi="Palatino Linotype"/>
          <w:color w:val="auto"/>
          <w:position w:val="-38"/>
          <w:sz w:val="24"/>
        </w:rPr>
        <w:object w:dxaOrig="3500" w:dyaOrig="880">
          <v:shape id="_x0000_i1040" type="#_x0000_t75" style="width:172.8pt;height:42.6pt" o:ole="">
            <v:imagedata r:id="rId41" o:title=""/>
          </v:shape>
          <o:OLEObject Type="Embed" ProgID="Equation.DSMT4" ShapeID="_x0000_i1040" DrawAspect="Content" ObjectID="_1652874781" r:id="rId42"/>
        </w:object>
      </w:r>
    </w:p>
    <w:p w:rsidR="00256417" w:rsidRPr="006B190C" w:rsidRDefault="00256417" w:rsidP="00256417">
      <w:pPr>
        <w:pStyle w:val="Qalpha"/>
        <w:tabs>
          <w:tab w:val="clear" w:pos="1520"/>
          <w:tab w:val="clear" w:pos="3940"/>
          <w:tab w:val="left" w:pos="1080"/>
        </w:tabs>
        <w:spacing w:before="120" w:after="120" w:line="360" w:lineRule="auto"/>
        <w:ind w:left="1620" w:hanging="2046"/>
        <w:rPr>
          <w:rFonts w:ascii="Palatino Linotype" w:hAnsi="Palatino Linotype"/>
          <w:color w:val="auto"/>
          <w:sz w:val="24"/>
        </w:rPr>
      </w:pPr>
      <w:r>
        <w:rPr>
          <w:rFonts w:ascii="Palatino Linotype" w:hAnsi="Palatino Linotype"/>
          <w:color w:val="auto"/>
          <w:sz w:val="24"/>
        </w:rPr>
        <w:t>(d)</w:t>
      </w:r>
      <w:r w:rsidRPr="006B190C">
        <w:rPr>
          <w:rFonts w:ascii="Palatino Linotype" w:hAnsi="Palatino Linotype"/>
          <w:color w:val="auto"/>
          <w:position w:val="-19"/>
          <w:sz w:val="24"/>
          <w:szCs w:val="24"/>
        </w:rPr>
        <w:object w:dxaOrig="6700" w:dyaOrig="800">
          <v:shape id="_x0000_i1041" type="#_x0000_t75" style="width:337.8pt;height:42.6pt" o:ole="">
            <v:imagedata r:id="rId43" o:title=""/>
          </v:shape>
          <o:OLEObject Type="Embed" ProgID="Equation.DSMT4" ShapeID="_x0000_i1041" DrawAspect="Content" ObjectID="_1652874782" r:id="rId44"/>
        </w:object>
      </w:r>
    </w:p>
    <w:p w:rsidR="00D020AD" w:rsidRDefault="00D020AD" w:rsidP="00D020AD">
      <w:pPr>
        <w:pStyle w:val="Q"/>
        <w:tabs>
          <w:tab w:val="clear" w:pos="1280"/>
          <w:tab w:val="clear" w:pos="3940"/>
          <w:tab w:val="left" w:pos="120"/>
          <w:tab w:val="left" w:pos="2160"/>
        </w:tabs>
        <w:spacing w:before="120" w:after="120" w:line="240" w:lineRule="auto"/>
        <w:ind w:left="1078" w:hangingChars="449" w:hanging="1078"/>
        <w:rPr>
          <w:rFonts w:ascii="Times New Roman" w:hAnsi="Times New Roman" w:cs="Times New Roman"/>
          <w:color w:val="auto"/>
          <w:sz w:val="24"/>
          <w:szCs w:val="24"/>
        </w:rPr>
      </w:pPr>
    </w:p>
    <w:p w:rsidR="00256417" w:rsidRPr="00517A86" w:rsidRDefault="00256417" w:rsidP="00D020AD">
      <w:pPr>
        <w:pStyle w:val="Q"/>
        <w:tabs>
          <w:tab w:val="clear" w:pos="1280"/>
          <w:tab w:val="clear" w:pos="3940"/>
          <w:tab w:val="left" w:pos="120"/>
          <w:tab w:val="left" w:pos="2160"/>
        </w:tabs>
        <w:spacing w:before="120" w:after="120" w:line="240" w:lineRule="auto"/>
        <w:ind w:left="1078" w:hangingChars="449" w:hanging="1078"/>
        <w:rPr>
          <w:rFonts w:ascii="Times New Roman" w:hAnsi="Times New Roman" w:cs="Times New Roman"/>
          <w:color w:val="auto"/>
          <w:sz w:val="24"/>
          <w:szCs w:val="24"/>
        </w:rPr>
      </w:pPr>
    </w:p>
    <w:p w:rsidR="00B85C6F" w:rsidRPr="00517A86" w:rsidRDefault="00517A86" w:rsidP="002A0CE7">
      <w:pPr>
        <w:pStyle w:val="ListParagraph"/>
        <w:numPr>
          <w:ilvl w:val="0"/>
          <w:numId w:val="36"/>
        </w:numPr>
        <w:autoSpaceDE w:val="0"/>
        <w:autoSpaceDN w:val="0"/>
        <w:adjustRightInd w:val="0"/>
        <w:ind w:leftChars="0" w:left="-709"/>
        <w:rPr>
          <w:rFonts w:ascii="Times New Roman" w:eastAsia="NewBaskervilleStd-Roman" w:hAnsi="Times New Roman" w:cs="Times New Roman"/>
          <w:kern w:val="0"/>
          <w:szCs w:val="24"/>
          <w:lang w:val="en-GB"/>
        </w:rPr>
      </w:pPr>
      <w:r w:rsidRPr="00517A86">
        <w:rPr>
          <w:rFonts w:ascii="Times New Roman" w:eastAsia="NewBaskervilleStd-Roman" w:hAnsi="Times New Roman" w:cs="Times New Roman"/>
          <w:kern w:val="0"/>
          <w:szCs w:val="24"/>
        </w:rPr>
        <w:t>A toroid having a rectangular cross section (</w:t>
      </w:r>
      <w:r w:rsidRPr="00517A86">
        <w:rPr>
          <w:rFonts w:ascii="Times New Roman" w:eastAsia="NewBaskervilleStd-Italic" w:hAnsi="Times New Roman" w:cs="Times New Roman"/>
          <w:i/>
          <w:iCs/>
          <w:kern w:val="0"/>
          <w:szCs w:val="24"/>
        </w:rPr>
        <w:t xml:space="preserve">a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2.00 cm by </w:t>
      </w:r>
      <w:r w:rsidRPr="00517A86">
        <w:rPr>
          <w:rFonts w:ascii="Times New Roman" w:eastAsia="NewBaskervilleStd-Italic" w:hAnsi="Times New Roman" w:cs="Times New Roman"/>
          <w:i/>
          <w:iCs/>
          <w:kern w:val="0"/>
          <w:szCs w:val="24"/>
        </w:rPr>
        <w:t xml:space="preserve">b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3.00 cm) and inner radius </w:t>
      </w:r>
      <w:r w:rsidRPr="00517A86">
        <w:rPr>
          <w:rFonts w:ascii="Times New Roman" w:eastAsia="NewBaskervilleStd-Italic" w:hAnsi="Times New Roman" w:cs="Times New Roman"/>
          <w:i/>
          <w:iCs/>
          <w:kern w:val="0"/>
          <w:szCs w:val="24"/>
        </w:rPr>
        <w:t xml:space="preserve">R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4.00 cm consists of </w:t>
      </w:r>
      <w:r w:rsidRPr="00517A86">
        <w:rPr>
          <w:rFonts w:ascii="Times New Roman" w:eastAsia="NewBaskervilleStd-Italic" w:hAnsi="Times New Roman" w:cs="Times New Roman"/>
          <w:i/>
          <w:iCs/>
          <w:kern w:val="0"/>
          <w:szCs w:val="24"/>
        </w:rPr>
        <w:t xml:space="preserve">N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500 turns of wire that carry a sinusoidal current </w:t>
      </w:r>
      <w:r w:rsidRPr="00517A86">
        <w:rPr>
          <w:rFonts w:ascii="Times New Roman" w:eastAsia="NewBaskervilleStd-Italic" w:hAnsi="Times New Roman" w:cs="Times New Roman"/>
          <w:i/>
          <w:iCs/>
          <w:kern w:val="0"/>
          <w:szCs w:val="24"/>
        </w:rPr>
        <w:t xml:space="preserve">I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w:t>
      </w:r>
      <w:r w:rsidRPr="00517A86">
        <w:rPr>
          <w:rFonts w:ascii="Times New Roman" w:eastAsia="NewBaskervilleStd-Italic" w:hAnsi="Times New Roman" w:cs="Times New Roman"/>
          <w:i/>
          <w:iCs/>
          <w:kern w:val="0"/>
          <w:szCs w:val="24"/>
        </w:rPr>
        <w:t>I</w:t>
      </w:r>
      <w:r w:rsidRPr="00517A86">
        <w:rPr>
          <w:rFonts w:ascii="Times New Roman" w:eastAsia="NewBaskervilleStd-Roman" w:hAnsi="Times New Roman" w:cs="Times New Roman"/>
          <w:kern w:val="0"/>
          <w:szCs w:val="24"/>
          <w:vertAlign w:val="subscript"/>
        </w:rPr>
        <w:t>max</w:t>
      </w:r>
      <w:r>
        <w:rPr>
          <w:rFonts w:ascii="Times New Roman" w:eastAsia="NewBaskervilleStd-Roman" w:hAnsi="Times New Roman" w:cs="Times New Roman"/>
          <w:kern w:val="0"/>
          <w:szCs w:val="24"/>
          <w:vertAlign w:val="subscript"/>
        </w:rPr>
        <w:t xml:space="preserve"> </w:t>
      </w:r>
      <w:r w:rsidRPr="00517A86">
        <w:rPr>
          <w:rFonts w:ascii="Times New Roman" w:eastAsia="NewBaskervilleStd-Roman" w:hAnsi="Times New Roman" w:cs="Times New Roman"/>
          <w:kern w:val="0"/>
          <w:szCs w:val="24"/>
        </w:rPr>
        <w:t xml:space="preserve">sin </w:t>
      </w:r>
      <w:r>
        <w:rPr>
          <w:rFonts w:ascii="Times New Roman" w:eastAsia="MathematicalPi-One-Italic" w:hAnsi="Times New Roman" w:cs="Times New Roman"/>
          <w:i/>
          <w:iCs/>
          <w:kern w:val="0"/>
          <w:szCs w:val="24"/>
        </w:rPr>
        <w:sym w:font="Symbol" w:char="F077"/>
      </w:r>
      <w:r w:rsidRPr="00517A86">
        <w:rPr>
          <w:rFonts w:ascii="Times New Roman" w:eastAsia="NewBaskervilleStd-Italic" w:hAnsi="Times New Roman" w:cs="Times New Roman"/>
          <w:i/>
          <w:iCs/>
          <w:kern w:val="0"/>
          <w:szCs w:val="24"/>
        </w:rPr>
        <w:t>t</w:t>
      </w:r>
      <w:r w:rsidRPr="00517A86">
        <w:rPr>
          <w:rFonts w:ascii="Times New Roman" w:eastAsia="NewBaskervilleStd-Roman" w:hAnsi="Times New Roman" w:cs="Times New Roman"/>
          <w:kern w:val="0"/>
          <w:szCs w:val="24"/>
        </w:rPr>
        <w:t xml:space="preserve">, with </w:t>
      </w:r>
      <w:r w:rsidRPr="00517A86">
        <w:rPr>
          <w:rFonts w:ascii="Times New Roman" w:eastAsia="NewBaskervilleStd-Italic" w:hAnsi="Times New Roman" w:cs="Times New Roman"/>
          <w:i/>
          <w:iCs/>
          <w:kern w:val="0"/>
          <w:szCs w:val="24"/>
        </w:rPr>
        <w:t>I</w:t>
      </w:r>
      <w:r w:rsidRPr="00517A86">
        <w:rPr>
          <w:rFonts w:ascii="Times New Roman" w:eastAsia="NewBaskervilleStd-Roman" w:hAnsi="Times New Roman" w:cs="Times New Roman"/>
          <w:kern w:val="0"/>
          <w:szCs w:val="24"/>
          <w:vertAlign w:val="subscript"/>
        </w:rPr>
        <w:t>max</w:t>
      </w:r>
      <w:r w:rsidRPr="00517A86">
        <w:rPr>
          <w:rFonts w:ascii="Times New Roman" w:eastAsia="NewBaskervilleStd-Roman" w:hAnsi="Times New Roman" w:cs="Times New Roman"/>
          <w:kern w:val="0"/>
          <w:szCs w:val="24"/>
        </w:rPr>
        <w:t xml:space="preserve">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50.0 A and a frequency </w:t>
      </w:r>
      <w:r w:rsidRPr="00517A86">
        <w:rPr>
          <w:rFonts w:ascii="Times New Roman" w:eastAsia="NewBaskervilleStd-Italic" w:hAnsi="Times New Roman" w:cs="Times New Roman"/>
          <w:i/>
          <w:iCs/>
          <w:kern w:val="0"/>
          <w:szCs w:val="24"/>
        </w:rPr>
        <w:t xml:space="preserve">f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w:t>
      </w:r>
      <w:r>
        <w:rPr>
          <w:rFonts w:ascii="Times New Roman" w:eastAsia="MathematicalPi-One-Italic" w:hAnsi="Times New Roman" w:cs="Times New Roman"/>
          <w:i/>
          <w:iCs/>
          <w:kern w:val="0"/>
          <w:szCs w:val="24"/>
        </w:rPr>
        <w:sym w:font="Symbol" w:char="F077"/>
      </w:r>
      <w:r w:rsidRPr="00517A86">
        <w:rPr>
          <w:rFonts w:ascii="Times New Roman" w:eastAsia="NewBaskervilleStd-Roman" w:hAnsi="Times New Roman" w:cs="Times New Roman"/>
          <w:kern w:val="0"/>
          <w:szCs w:val="24"/>
        </w:rPr>
        <w:t>/2</w:t>
      </w:r>
      <w:r>
        <w:rPr>
          <w:rFonts w:ascii="Times New Roman" w:eastAsia="MathematicalPi-One-Italic" w:hAnsi="Times New Roman" w:cs="Times New Roman"/>
          <w:i/>
          <w:iCs/>
          <w:kern w:val="0"/>
          <w:szCs w:val="24"/>
        </w:rPr>
        <w:sym w:font="Symbol" w:char="F070"/>
      </w:r>
      <w:r w:rsidRPr="00517A86">
        <w:rPr>
          <w:rFonts w:ascii="Times New Roman" w:eastAsia="MathematicalPi-One-Italic" w:hAnsi="Times New Roman" w:cs="Times New Roman"/>
          <w:i/>
          <w:iCs/>
          <w:kern w:val="0"/>
          <w:szCs w:val="24"/>
        </w:rPr>
        <w:t xml:space="preserve">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60.0 Hz. A coil that consists of </w:t>
      </w:r>
      <w:r w:rsidRPr="00517A86">
        <w:rPr>
          <w:rFonts w:ascii="Times New Roman" w:eastAsia="NewBaskervilleStd-Italic" w:hAnsi="Times New Roman" w:cs="Times New Roman"/>
          <w:i/>
          <w:iCs/>
          <w:kern w:val="0"/>
          <w:szCs w:val="24"/>
        </w:rPr>
        <w:t>N</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20 turns of wire is wrapped around one section of the toroid as shown in Figure P30.9. Determine the emf induced in the coil as a function</w:t>
      </w:r>
      <w:r>
        <w:rPr>
          <w:rFonts w:ascii="Times New Roman" w:eastAsia="NewBaskervilleStd-Roman" w:hAnsi="Times New Roman" w:cs="Times New Roman"/>
          <w:kern w:val="0"/>
          <w:szCs w:val="24"/>
        </w:rPr>
        <w:t xml:space="preserve"> </w:t>
      </w:r>
      <w:r w:rsidRPr="00517A86">
        <w:rPr>
          <w:rFonts w:ascii="Times New Roman" w:eastAsia="NewBaskervilleStd-Roman" w:hAnsi="Times New Roman" w:cs="Times New Roman"/>
          <w:kern w:val="0"/>
          <w:szCs w:val="24"/>
        </w:rPr>
        <w:t>of time</w:t>
      </w:r>
    </w:p>
    <w:p w:rsidR="00517A86" w:rsidRDefault="00517A86" w:rsidP="00517A86">
      <w:pPr>
        <w:pStyle w:val="ListParagraph"/>
        <w:autoSpaceDE w:val="0"/>
        <w:autoSpaceDN w:val="0"/>
        <w:adjustRightInd w:val="0"/>
        <w:ind w:leftChars="0" w:left="-709"/>
        <w:rPr>
          <w:rFonts w:ascii="Times New Roman" w:eastAsia="NewBaskervilleStd-Roman" w:hAnsi="Times New Roman" w:cs="Times New Roman"/>
          <w:kern w:val="0"/>
          <w:szCs w:val="24"/>
        </w:rPr>
      </w:pPr>
      <w:r>
        <w:rPr>
          <w:rFonts w:ascii="Times New Roman" w:eastAsia="NewBaskervilleStd-Roman" w:hAnsi="Times New Roman" w:cs="Times New Roman"/>
          <w:kern w:val="0"/>
          <w:szCs w:val="24"/>
        </w:rPr>
        <w:lastRenderedPageBreak/>
        <w:t>Ans:</w:t>
      </w:r>
      <w:r>
        <w:rPr>
          <w:rFonts w:ascii="Times New Roman" w:eastAsia="NewBaskervilleStd-Roman" w:hAnsi="Times New Roman" w:cs="Times New Roman" w:hint="eastAsia"/>
          <w:kern w:val="0"/>
          <w:szCs w:val="24"/>
        </w:rPr>
        <w:t xml:space="preserve"> </w:t>
      </w:r>
      <w:bookmarkStart w:id="0" w:name="_GoBack"/>
      <w:bookmarkEnd w:id="0"/>
    </w:p>
    <w:p w:rsidR="00517A86" w:rsidRDefault="00517A86" w:rsidP="00517A86">
      <w:pPr>
        <w:pStyle w:val="ListParagraph"/>
        <w:autoSpaceDE w:val="0"/>
        <w:autoSpaceDN w:val="0"/>
        <w:adjustRightInd w:val="0"/>
        <w:ind w:leftChars="0" w:left="-709"/>
        <w:rPr>
          <w:rFonts w:ascii="Palatino Linotype" w:hAnsi="Palatino Linotype"/>
          <w:spacing w:val="-4"/>
          <w:szCs w:val="24"/>
        </w:rPr>
      </w:pPr>
      <w:r w:rsidRPr="006B190C">
        <w:rPr>
          <w:rFonts w:ascii="Palatino Linotype" w:hAnsi="Palatino Linotype"/>
          <w:noProof/>
        </w:rPr>
        <w:drawing>
          <wp:anchor distT="0" distB="0" distL="114300" distR="114300" simplePos="0" relativeHeight="251670528" behindDoc="1" locked="0" layoutInCell="1" allowOverlap="1" wp14:anchorId="5FF581AC" wp14:editId="687C8E7B">
            <wp:simplePos x="0" y="0"/>
            <wp:positionH relativeFrom="column">
              <wp:posOffset>3609975</wp:posOffset>
            </wp:positionH>
            <wp:positionV relativeFrom="paragraph">
              <wp:posOffset>37465</wp:posOffset>
            </wp:positionV>
            <wp:extent cx="1945005" cy="1515110"/>
            <wp:effectExtent l="0" t="0" r="0" b="8890"/>
            <wp:wrapTight wrapText="bothSides">
              <wp:wrapPolygon edited="0">
                <wp:start x="0" y="0"/>
                <wp:lineTo x="0" y="21455"/>
                <wp:lineTo x="21367" y="21455"/>
                <wp:lineTo x="21367" y="0"/>
                <wp:lineTo x="0" y="0"/>
              </wp:wrapPolygon>
            </wp:wrapTight>
            <wp:docPr id="57" name="Picture 57" descr="48573-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48573-31-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45005"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90C">
        <w:rPr>
          <w:rFonts w:ascii="Palatino Linotype" w:hAnsi="Palatino Linotype"/>
          <w:spacing w:val="-4"/>
          <w:szCs w:val="24"/>
        </w:rPr>
        <w:t xml:space="preserve">In a toroid, all the flux is confined to the inside of the toroid. From Equation 29.16, the field inside the toroid at a distance </w:t>
      </w:r>
      <w:r w:rsidRPr="006B190C">
        <w:rPr>
          <w:rFonts w:ascii="Palatino Linotype" w:hAnsi="Palatino Linotype"/>
          <w:i/>
          <w:spacing w:val="-4"/>
          <w:szCs w:val="24"/>
        </w:rPr>
        <w:t>r</w:t>
      </w:r>
      <w:r>
        <w:rPr>
          <w:rFonts w:ascii="Palatino Linotype" w:hAnsi="Palatino Linotype"/>
          <w:spacing w:val="-4"/>
          <w:szCs w:val="24"/>
        </w:rPr>
        <w:t xml:space="preserve"> from its center is</w:t>
      </w:r>
    </w:p>
    <w:p w:rsidR="00517A86" w:rsidRDefault="00517A86" w:rsidP="00517A86">
      <w:pPr>
        <w:pStyle w:val="ListParagraph"/>
        <w:autoSpaceDE w:val="0"/>
        <w:autoSpaceDN w:val="0"/>
        <w:adjustRightInd w:val="0"/>
        <w:ind w:leftChars="0" w:left="-709" w:firstLineChars="400" w:firstLine="960"/>
        <w:rPr>
          <w:rFonts w:ascii="Palatino Linotype" w:hAnsi="Palatino Linotype"/>
        </w:rPr>
      </w:pPr>
      <w:r w:rsidRPr="006B190C">
        <w:rPr>
          <w:rFonts w:ascii="Palatino Linotype" w:hAnsi="Palatino Linotype"/>
        </w:rPr>
        <w:object w:dxaOrig="1020" w:dyaOrig="680">
          <v:shape id="_x0000_i1042" type="#_x0000_t75" style="width:49.8pt;height:36pt" o:ole="">
            <v:imagedata r:id="rId46" o:title=""/>
          </v:shape>
          <o:OLEObject Type="Embed" ProgID="Equation.DSMT4" ShapeID="_x0000_i1042" DrawAspect="Content" ObjectID="_1652874783" r:id="rId47"/>
        </w:object>
      </w:r>
    </w:p>
    <w:p w:rsidR="00517A86" w:rsidRPr="00517A86" w:rsidRDefault="00517A86" w:rsidP="00517A86">
      <w:pPr>
        <w:pStyle w:val="ListParagraph"/>
        <w:autoSpaceDE w:val="0"/>
        <w:autoSpaceDN w:val="0"/>
        <w:adjustRightInd w:val="0"/>
        <w:ind w:leftChars="0" w:left="-709"/>
        <w:rPr>
          <w:rFonts w:ascii="Palatino Linotype" w:hAnsi="Palatino Linotype"/>
        </w:rPr>
      </w:pPr>
      <w:r w:rsidRPr="00517A86">
        <w:rPr>
          <w:rFonts w:ascii="Palatino Linotype" w:hAnsi="Palatino Linotype"/>
        </w:rPr>
        <w:t>The magnetic flux is then</w:t>
      </w:r>
    </w:p>
    <w:p w:rsidR="00517A86" w:rsidRPr="006B190C" w:rsidRDefault="00517A86" w:rsidP="00517A86">
      <w:pPr>
        <w:pStyle w:val="Q"/>
        <w:tabs>
          <w:tab w:val="clear" w:pos="1280"/>
          <w:tab w:val="clear" w:pos="3940"/>
          <w:tab w:val="left" w:pos="1080"/>
          <w:tab w:val="left" w:pos="2160"/>
        </w:tabs>
        <w:spacing w:before="120" w:after="120" w:line="360" w:lineRule="auto"/>
        <w:ind w:left="-348" w:firstLine="0"/>
        <w:rPr>
          <w:rFonts w:ascii="Palatino Linotype" w:hAnsi="Palatino Linotype"/>
          <w:b/>
          <w:color w:val="auto"/>
          <w:sz w:val="24"/>
        </w:rPr>
      </w:pPr>
      <w:r w:rsidRPr="006B190C">
        <w:rPr>
          <w:rFonts w:ascii="Palatino Linotype" w:hAnsi="Palatino Linotype"/>
          <w:color w:val="auto"/>
          <w:sz w:val="24"/>
          <w:szCs w:val="24"/>
        </w:rPr>
        <w:object w:dxaOrig="3440" w:dyaOrig="1300">
          <v:shape id="_x0000_i1043" type="#_x0000_t75" style="width:173.4pt;height:65.4pt" o:ole="">
            <v:imagedata r:id="rId48" o:title=""/>
          </v:shape>
          <o:OLEObject Type="Embed" ProgID="Equation.DSMT4" ShapeID="_x0000_i1043" DrawAspect="Content" ObjectID="_1652874784" r:id="rId49"/>
        </w:object>
      </w:r>
      <w:r>
        <w:rPr>
          <w:rFonts w:asciiTheme="minorEastAsia" w:eastAsiaTheme="minorEastAsia" w:hAnsiTheme="minorEastAsia" w:hint="eastAsia"/>
          <w:color w:val="auto"/>
          <w:sz w:val="24"/>
          <w:szCs w:val="24"/>
          <w:lang w:eastAsia="zh-TW"/>
        </w:rPr>
        <w:t xml:space="preserve">                           </w:t>
      </w:r>
      <w:r>
        <w:rPr>
          <w:rFonts w:ascii="Palatino Linotype" w:hAnsi="Palatino Linotype"/>
          <w:b/>
          <w:color w:val="auto"/>
          <w:sz w:val="24"/>
        </w:rPr>
        <w:t>ANS.</w:t>
      </w:r>
      <w:r>
        <w:rPr>
          <w:rFonts w:asciiTheme="minorEastAsia" w:eastAsiaTheme="minorEastAsia" w:hAnsiTheme="minorEastAsia" w:hint="eastAsia"/>
          <w:b/>
          <w:color w:val="auto"/>
          <w:sz w:val="24"/>
          <w:lang w:eastAsia="zh-TW"/>
        </w:rPr>
        <w:t xml:space="preserve"> </w:t>
      </w:r>
      <w:r w:rsidRPr="006B190C">
        <w:rPr>
          <w:rFonts w:ascii="Palatino Linotype" w:hAnsi="Palatino Linotype"/>
          <w:b/>
          <w:color w:val="auto"/>
          <w:sz w:val="24"/>
        </w:rPr>
        <w:t>FIG. P30.9</w:t>
      </w:r>
    </w:p>
    <w:p w:rsidR="00517A86" w:rsidRDefault="00517A86" w:rsidP="00517A86">
      <w:pPr>
        <w:pStyle w:val="Q"/>
        <w:tabs>
          <w:tab w:val="clear" w:pos="1280"/>
          <w:tab w:val="clear" w:pos="3940"/>
          <w:tab w:val="left" w:pos="2160"/>
        </w:tabs>
        <w:spacing w:before="100" w:after="100" w:line="360" w:lineRule="auto"/>
        <w:ind w:left="-348" w:firstLine="0"/>
        <w:rPr>
          <w:rFonts w:ascii="Palatino Linotype" w:hAnsi="Palatino Linotype"/>
          <w:color w:val="auto"/>
          <w:sz w:val="24"/>
          <w:szCs w:val="24"/>
        </w:rPr>
      </w:pPr>
    </w:p>
    <w:p w:rsidR="00517A86" w:rsidRDefault="00517A86" w:rsidP="00517A86">
      <w:pPr>
        <w:pStyle w:val="Q"/>
        <w:tabs>
          <w:tab w:val="clear" w:pos="1280"/>
          <w:tab w:val="clear" w:pos="3940"/>
          <w:tab w:val="left" w:pos="2160"/>
        </w:tabs>
        <w:spacing w:before="100" w:after="100" w:line="240" w:lineRule="auto"/>
        <w:ind w:left="-709" w:firstLine="0"/>
        <w:rPr>
          <w:rFonts w:ascii="Palatino Linotype" w:hAnsi="Palatino Linotype"/>
          <w:color w:val="auto"/>
          <w:sz w:val="24"/>
        </w:rPr>
      </w:pPr>
      <w:r w:rsidRPr="006B190C">
        <w:rPr>
          <w:rFonts w:ascii="Palatino Linotype" w:hAnsi="Palatino Linotype"/>
          <w:color w:val="auto"/>
          <w:sz w:val="24"/>
        </w:rPr>
        <w:t>and the induced emf is</w:t>
      </w:r>
    </w:p>
    <w:p w:rsidR="00517A86" w:rsidRDefault="00517A86" w:rsidP="00517A86">
      <w:pPr>
        <w:pStyle w:val="Q"/>
        <w:tabs>
          <w:tab w:val="clear" w:pos="1280"/>
          <w:tab w:val="clear" w:pos="3940"/>
          <w:tab w:val="left" w:pos="2160"/>
        </w:tabs>
        <w:spacing w:before="100" w:after="100" w:line="360" w:lineRule="auto"/>
        <w:ind w:left="-709" w:firstLine="0"/>
        <w:rPr>
          <w:rFonts w:ascii="Palatino Linotype" w:hAnsi="Palatino Linotype"/>
          <w:color w:val="auto"/>
          <w:sz w:val="24"/>
        </w:rPr>
      </w:pPr>
      <w:r>
        <w:rPr>
          <w:rFonts w:asciiTheme="minorEastAsia" w:eastAsiaTheme="minorEastAsia" w:hAnsiTheme="minorEastAsia" w:hint="eastAsia"/>
          <w:color w:val="auto"/>
          <w:sz w:val="24"/>
          <w:lang w:eastAsia="zh-TW"/>
        </w:rPr>
        <w:t xml:space="preserve">   </w:t>
      </w:r>
      <w:r w:rsidRPr="006B190C">
        <w:rPr>
          <w:rFonts w:ascii="Palatino Linotype" w:hAnsi="Palatino Linotype"/>
          <w:color w:val="auto"/>
          <w:position w:val="-26"/>
          <w:sz w:val="24"/>
        </w:rPr>
        <w:object w:dxaOrig="4900" w:dyaOrig="660">
          <v:shape id="_x0000_i1044" type="#_x0000_t75" style="width:245.4pt;height:36pt" o:ole="">
            <v:imagedata r:id="rId50" o:title=""/>
          </v:shape>
          <o:OLEObject Type="Embed" ProgID="Equation.DSMT4" ShapeID="_x0000_i1044" DrawAspect="Content" ObjectID="_1652874785" r:id="rId51"/>
        </w:object>
      </w:r>
    </w:p>
    <w:p w:rsidR="00517A86" w:rsidRPr="006B190C" w:rsidRDefault="00517A86" w:rsidP="00517A86">
      <w:pPr>
        <w:pStyle w:val="Q"/>
        <w:tabs>
          <w:tab w:val="clear" w:pos="1280"/>
          <w:tab w:val="clear" w:pos="3940"/>
          <w:tab w:val="left" w:pos="2160"/>
        </w:tabs>
        <w:spacing w:before="100" w:after="100" w:line="240" w:lineRule="auto"/>
        <w:ind w:left="-709" w:firstLine="0"/>
        <w:rPr>
          <w:rFonts w:ascii="Palatino Linotype" w:hAnsi="Palatino Linotype"/>
          <w:color w:val="auto"/>
          <w:sz w:val="24"/>
        </w:rPr>
      </w:pPr>
      <w:r w:rsidRPr="006B190C">
        <w:rPr>
          <w:rFonts w:ascii="Palatino Linotype" w:hAnsi="Palatino Linotype"/>
          <w:color w:val="auto"/>
          <w:sz w:val="24"/>
        </w:rPr>
        <w:t>Substituting numerical values and suppressing units,</w:t>
      </w:r>
    </w:p>
    <w:p w:rsidR="00517A86" w:rsidRPr="006B190C" w:rsidRDefault="00517A86" w:rsidP="00517A86">
      <w:pPr>
        <w:pStyle w:val="Q"/>
        <w:tabs>
          <w:tab w:val="clear" w:pos="1280"/>
          <w:tab w:val="clear" w:pos="3940"/>
          <w:tab w:val="left" w:pos="1080"/>
          <w:tab w:val="left" w:pos="2160"/>
        </w:tabs>
        <w:spacing w:before="120" w:after="120" w:line="360" w:lineRule="auto"/>
        <w:ind w:leftChars="-137" w:left="710" w:hangingChars="433" w:hanging="1039"/>
        <w:rPr>
          <w:rFonts w:ascii="Palatino Linotype" w:hAnsi="Palatino Linotype"/>
          <w:color w:val="auto"/>
          <w:sz w:val="24"/>
        </w:rPr>
      </w:pPr>
      <w:r w:rsidRPr="006B190C">
        <w:rPr>
          <w:rFonts w:ascii="Palatino Linotype" w:hAnsi="Palatino Linotype"/>
          <w:color w:val="auto"/>
          <w:position w:val="-68"/>
          <w:sz w:val="24"/>
        </w:rPr>
        <w:object w:dxaOrig="5960" w:dyaOrig="1480">
          <v:shape id="_x0000_i1045" type="#_x0000_t75" style="width:294.6pt;height:1in" o:ole="">
            <v:imagedata r:id="rId52" o:title=""/>
          </v:shape>
          <o:OLEObject Type="Embed" ProgID="Equation.DSMT4" ShapeID="_x0000_i1045" DrawAspect="Content" ObjectID="_1652874786" r:id="rId53"/>
        </w:object>
      </w:r>
    </w:p>
    <w:p w:rsidR="00517A86" w:rsidRPr="006B190C" w:rsidRDefault="00517A86" w:rsidP="00517A86">
      <w:pPr>
        <w:pStyle w:val="Q"/>
        <w:tabs>
          <w:tab w:val="clear" w:pos="1280"/>
          <w:tab w:val="clear" w:pos="3940"/>
          <w:tab w:val="left" w:pos="1080"/>
          <w:tab w:val="left" w:pos="2160"/>
        </w:tabs>
        <w:spacing w:before="120" w:after="120" w:line="360" w:lineRule="auto"/>
        <w:rPr>
          <w:rFonts w:ascii="Palatino Linotype" w:hAnsi="Palatino Linotype"/>
          <w:color w:val="auto"/>
          <w:sz w:val="24"/>
        </w:rPr>
      </w:pPr>
      <w:r w:rsidRPr="006B190C">
        <w:rPr>
          <w:rFonts w:ascii="Palatino Linotype" w:hAnsi="Palatino Linotype"/>
          <w:color w:val="auto"/>
          <w:position w:val="-18"/>
          <w:sz w:val="24"/>
        </w:rPr>
        <w:object w:dxaOrig="5900" w:dyaOrig="460">
          <v:shape id="_x0000_i1046" type="#_x0000_t75" style="width:294.6pt;height:22.2pt" o:ole="">
            <v:imagedata r:id="rId54" o:title=""/>
          </v:shape>
          <o:OLEObject Type="Embed" ProgID="Equation.DSMT4" ShapeID="_x0000_i1046" DrawAspect="Content" ObjectID="_1652874787" r:id="rId55"/>
        </w:object>
      </w:r>
    </w:p>
    <w:sectPr w:rsidR="00517A86" w:rsidRPr="006B190C" w:rsidSect="00F277B3">
      <w:pgSz w:w="11906" w:h="16838"/>
      <w:pgMar w:top="-567" w:right="1800"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ED2" w:rsidRDefault="00D81ED2" w:rsidP="00AA76F6">
      <w:r>
        <w:separator/>
      </w:r>
    </w:p>
  </w:endnote>
  <w:endnote w:type="continuationSeparator" w:id="0">
    <w:p w:rsidR="00D81ED2" w:rsidRDefault="00D81ED2" w:rsidP="00AA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auto"/>
    <w:notTrueType/>
    <w:pitch w:val="default"/>
    <w:sig w:usb0="03000003" w:usb1="00000000" w:usb2="00000000" w:usb3="00000000" w:csb0="00000001" w:csb1="00000000"/>
  </w:font>
  <w:font w:name="Palatino">
    <w:altName w:val="Book Antiqua"/>
    <w:panose1 w:val="00000000000000000000"/>
    <w:charset w:val="00"/>
    <w:family w:val="modern"/>
    <w:notTrueType/>
    <w:pitch w:val="variable"/>
    <w:sig w:usb0="8000002F" w:usb1="40000048" w:usb2="00000000" w:usb3="00000000" w:csb0="0000011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ewBaskervilleStd-Roman">
    <w:altName w:val="PMingLiU"/>
    <w:panose1 w:val="00000000000000000000"/>
    <w:charset w:val="88"/>
    <w:family w:val="roman"/>
    <w:notTrueType/>
    <w:pitch w:val="default"/>
    <w:sig w:usb0="00000001" w:usb1="08080000" w:usb2="00000010" w:usb3="00000000" w:csb0="00100000" w:csb1="00000000"/>
  </w:font>
  <w:font w:name="NewBaskervilleStd-Italic">
    <w:altName w:val="PMingLiU"/>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Euclid Extra">
    <w:altName w:val="Symbol"/>
    <w:charset w:val="02"/>
    <w:family w:val="roman"/>
    <w:pitch w:val="variable"/>
    <w:sig w:usb0="80000000" w:usb1="10000000" w:usb2="00000000" w:usb3="00000000" w:csb0="80000000" w:csb1="00000000"/>
  </w:font>
  <w:font w:name="MathematicalPi-One-Italic">
    <w:charset w:val="00"/>
    <w:family w:val="auto"/>
    <w:pitch w:val="variable"/>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ED2" w:rsidRDefault="00D81ED2" w:rsidP="00AA76F6">
      <w:r>
        <w:separator/>
      </w:r>
    </w:p>
  </w:footnote>
  <w:footnote w:type="continuationSeparator" w:id="0">
    <w:p w:rsidR="00D81ED2" w:rsidRDefault="00D81ED2" w:rsidP="00AA7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B0B"/>
    <w:multiLevelType w:val="hybridMultilevel"/>
    <w:tmpl w:val="44E2E7DE"/>
    <w:lvl w:ilvl="0" w:tplc="CFBE4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C3507"/>
    <w:multiLevelType w:val="hybridMultilevel"/>
    <w:tmpl w:val="AF3061EE"/>
    <w:lvl w:ilvl="0" w:tplc="83A61DC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A4D06"/>
    <w:multiLevelType w:val="hybridMultilevel"/>
    <w:tmpl w:val="F34C489A"/>
    <w:lvl w:ilvl="0" w:tplc="DC38D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6A26B6"/>
    <w:multiLevelType w:val="hybridMultilevel"/>
    <w:tmpl w:val="D53CD816"/>
    <w:lvl w:ilvl="0" w:tplc="D826D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A10D78"/>
    <w:multiLevelType w:val="hybridMultilevel"/>
    <w:tmpl w:val="6CF42680"/>
    <w:lvl w:ilvl="0" w:tplc="22EAD9E2">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5" w15:restartNumberingAfterBreak="0">
    <w:nsid w:val="1D3C401E"/>
    <w:multiLevelType w:val="hybridMultilevel"/>
    <w:tmpl w:val="97FC0AA4"/>
    <w:lvl w:ilvl="0" w:tplc="D9C868FA">
      <w:start w:val="1"/>
      <w:numFmt w:val="lowerLetter"/>
      <w:lvlText w:val="(%1)"/>
      <w:lvlJc w:val="left"/>
      <w:pPr>
        <w:ind w:left="420" w:hanging="564"/>
      </w:pPr>
      <w:rPr>
        <w:rFonts w:hint="default"/>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6" w15:restartNumberingAfterBreak="0">
    <w:nsid w:val="1F68007C"/>
    <w:multiLevelType w:val="hybridMultilevel"/>
    <w:tmpl w:val="E7205A18"/>
    <w:lvl w:ilvl="0" w:tplc="547EB6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4338CA"/>
    <w:multiLevelType w:val="hybridMultilevel"/>
    <w:tmpl w:val="3FB8DFA8"/>
    <w:lvl w:ilvl="0" w:tplc="E626E5E6">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403CBB"/>
    <w:multiLevelType w:val="hybridMultilevel"/>
    <w:tmpl w:val="A2FC266E"/>
    <w:lvl w:ilvl="0" w:tplc="D1DA1B22">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FA1025"/>
    <w:multiLevelType w:val="hybridMultilevel"/>
    <w:tmpl w:val="D44611E6"/>
    <w:lvl w:ilvl="0" w:tplc="37B20EFA">
      <w:start w:val="1"/>
      <w:numFmt w:val="lowerLetter"/>
      <w:lvlText w:val="(%1)"/>
      <w:lvlJc w:val="left"/>
      <w:pPr>
        <w:ind w:left="-271" w:hanging="360"/>
      </w:pPr>
      <w:rPr>
        <w:rFonts w:hint="default"/>
      </w:rPr>
    </w:lvl>
    <w:lvl w:ilvl="1" w:tplc="04090019" w:tentative="1">
      <w:start w:val="1"/>
      <w:numFmt w:val="ideographTraditional"/>
      <w:lvlText w:val="%2、"/>
      <w:lvlJc w:val="left"/>
      <w:pPr>
        <w:ind w:left="329" w:hanging="480"/>
      </w:pPr>
    </w:lvl>
    <w:lvl w:ilvl="2" w:tplc="0409001B" w:tentative="1">
      <w:start w:val="1"/>
      <w:numFmt w:val="lowerRoman"/>
      <w:lvlText w:val="%3."/>
      <w:lvlJc w:val="right"/>
      <w:pPr>
        <w:ind w:left="809" w:hanging="480"/>
      </w:pPr>
    </w:lvl>
    <w:lvl w:ilvl="3" w:tplc="0409000F" w:tentative="1">
      <w:start w:val="1"/>
      <w:numFmt w:val="decimal"/>
      <w:lvlText w:val="%4."/>
      <w:lvlJc w:val="left"/>
      <w:pPr>
        <w:ind w:left="1289" w:hanging="480"/>
      </w:pPr>
    </w:lvl>
    <w:lvl w:ilvl="4" w:tplc="04090019" w:tentative="1">
      <w:start w:val="1"/>
      <w:numFmt w:val="ideographTraditional"/>
      <w:lvlText w:val="%5、"/>
      <w:lvlJc w:val="left"/>
      <w:pPr>
        <w:ind w:left="1769" w:hanging="480"/>
      </w:pPr>
    </w:lvl>
    <w:lvl w:ilvl="5" w:tplc="0409001B" w:tentative="1">
      <w:start w:val="1"/>
      <w:numFmt w:val="lowerRoman"/>
      <w:lvlText w:val="%6."/>
      <w:lvlJc w:val="right"/>
      <w:pPr>
        <w:ind w:left="2249" w:hanging="480"/>
      </w:pPr>
    </w:lvl>
    <w:lvl w:ilvl="6" w:tplc="0409000F" w:tentative="1">
      <w:start w:val="1"/>
      <w:numFmt w:val="decimal"/>
      <w:lvlText w:val="%7."/>
      <w:lvlJc w:val="left"/>
      <w:pPr>
        <w:ind w:left="2729" w:hanging="480"/>
      </w:pPr>
    </w:lvl>
    <w:lvl w:ilvl="7" w:tplc="04090019" w:tentative="1">
      <w:start w:val="1"/>
      <w:numFmt w:val="ideographTraditional"/>
      <w:lvlText w:val="%8、"/>
      <w:lvlJc w:val="left"/>
      <w:pPr>
        <w:ind w:left="3209" w:hanging="480"/>
      </w:pPr>
    </w:lvl>
    <w:lvl w:ilvl="8" w:tplc="0409001B" w:tentative="1">
      <w:start w:val="1"/>
      <w:numFmt w:val="lowerRoman"/>
      <w:lvlText w:val="%9."/>
      <w:lvlJc w:val="right"/>
      <w:pPr>
        <w:ind w:left="3689" w:hanging="480"/>
      </w:pPr>
    </w:lvl>
  </w:abstractNum>
  <w:abstractNum w:abstractNumId="10" w15:restartNumberingAfterBreak="0">
    <w:nsid w:val="2EC0498A"/>
    <w:multiLevelType w:val="hybridMultilevel"/>
    <w:tmpl w:val="53E26BA6"/>
    <w:lvl w:ilvl="0" w:tplc="2EDE5ACE">
      <w:start w:val="1"/>
      <w:numFmt w:val="decimal"/>
      <w:lvlText w:val="%1."/>
      <w:lvlJc w:val="left"/>
      <w:pPr>
        <w:ind w:left="-348" w:hanging="360"/>
      </w:pPr>
      <w:rPr>
        <w:rFonts w:ascii="Times New Roman" w:hAnsi="Times New Roman" w:cs="Times New Roman"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1" w15:restartNumberingAfterBreak="0">
    <w:nsid w:val="2F9C2CCA"/>
    <w:multiLevelType w:val="hybridMultilevel"/>
    <w:tmpl w:val="BAF01F5C"/>
    <w:lvl w:ilvl="0" w:tplc="DA7A2850">
      <w:start w:val="1"/>
      <w:numFmt w:val="decimal"/>
      <w:lvlText w:val="%1."/>
      <w:lvlJc w:val="left"/>
      <w:pPr>
        <w:ind w:left="360" w:hanging="360"/>
      </w:pPr>
      <w:rPr>
        <w:rFonts w:ascii="Times New Roman" w:eastAsiaTheme="minorEastAsia" w:hAnsi="Times New Roman" w:cs="Times New Roman" w:hint="default"/>
      </w:rPr>
    </w:lvl>
    <w:lvl w:ilvl="1" w:tplc="D6B8025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BC0847"/>
    <w:multiLevelType w:val="hybridMultilevel"/>
    <w:tmpl w:val="32541AE0"/>
    <w:lvl w:ilvl="0" w:tplc="DE90D894">
      <w:start w:val="1"/>
      <w:numFmt w:val="lowerLetter"/>
      <w:lvlText w:val="(%1)"/>
      <w:lvlJc w:val="left"/>
      <w:pPr>
        <w:ind w:left="1800" w:hanging="18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5B337B"/>
    <w:multiLevelType w:val="hybridMultilevel"/>
    <w:tmpl w:val="41CC7BD6"/>
    <w:lvl w:ilvl="0" w:tplc="14A8BCB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31FB245B"/>
    <w:multiLevelType w:val="hybridMultilevel"/>
    <w:tmpl w:val="06E0244A"/>
    <w:lvl w:ilvl="0" w:tplc="3ECCA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0523AF"/>
    <w:multiLevelType w:val="hybridMultilevel"/>
    <w:tmpl w:val="5BAE7B1A"/>
    <w:lvl w:ilvl="0" w:tplc="43A447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F83BC0"/>
    <w:multiLevelType w:val="hybridMultilevel"/>
    <w:tmpl w:val="AF1682EC"/>
    <w:lvl w:ilvl="0" w:tplc="1F543504">
      <w:start w:val="1"/>
      <w:numFmt w:val="decimal"/>
      <w:lvlText w:val="%1."/>
      <w:lvlJc w:val="left"/>
      <w:pPr>
        <w:ind w:left="360" w:hanging="360"/>
      </w:pPr>
      <w:rPr>
        <w:rFonts w:ascii="Times New Roman" w:eastAsiaTheme="minorEastAsia"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CA2D1F"/>
    <w:multiLevelType w:val="hybridMultilevel"/>
    <w:tmpl w:val="5B1CDB6C"/>
    <w:lvl w:ilvl="0" w:tplc="671AD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E92BF1"/>
    <w:multiLevelType w:val="hybridMultilevel"/>
    <w:tmpl w:val="EC921F64"/>
    <w:lvl w:ilvl="0" w:tplc="B1CA086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0B4D3B"/>
    <w:multiLevelType w:val="hybridMultilevel"/>
    <w:tmpl w:val="5CD6E002"/>
    <w:lvl w:ilvl="0" w:tplc="FA7E3B2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B52B92"/>
    <w:multiLevelType w:val="hybridMultilevel"/>
    <w:tmpl w:val="4FF87174"/>
    <w:lvl w:ilvl="0" w:tplc="52DC3E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E3217B"/>
    <w:multiLevelType w:val="hybridMultilevel"/>
    <w:tmpl w:val="941803FE"/>
    <w:lvl w:ilvl="0" w:tplc="BECE9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347A2E"/>
    <w:multiLevelType w:val="hybridMultilevel"/>
    <w:tmpl w:val="635ACAC4"/>
    <w:lvl w:ilvl="0" w:tplc="23B2E8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443918"/>
    <w:multiLevelType w:val="hybridMultilevel"/>
    <w:tmpl w:val="DCC050BA"/>
    <w:lvl w:ilvl="0" w:tplc="C1D0D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0E4B23"/>
    <w:multiLevelType w:val="hybridMultilevel"/>
    <w:tmpl w:val="9506AC94"/>
    <w:lvl w:ilvl="0" w:tplc="6A582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D52F23"/>
    <w:multiLevelType w:val="hybridMultilevel"/>
    <w:tmpl w:val="099C1278"/>
    <w:lvl w:ilvl="0" w:tplc="0E1CA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7E57E8"/>
    <w:multiLevelType w:val="hybridMultilevel"/>
    <w:tmpl w:val="602E1F3C"/>
    <w:lvl w:ilvl="0" w:tplc="72B4C9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F80B65"/>
    <w:multiLevelType w:val="hybridMultilevel"/>
    <w:tmpl w:val="1FD6B768"/>
    <w:lvl w:ilvl="0" w:tplc="8BC0B5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422730"/>
    <w:multiLevelType w:val="hybridMultilevel"/>
    <w:tmpl w:val="CF825888"/>
    <w:lvl w:ilvl="0" w:tplc="41001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445C3D"/>
    <w:multiLevelType w:val="hybridMultilevel"/>
    <w:tmpl w:val="737E2774"/>
    <w:lvl w:ilvl="0" w:tplc="E68C079E">
      <w:start w:val="1"/>
      <w:numFmt w:val="decimal"/>
      <w:lvlText w:val="%1."/>
      <w:lvlJc w:val="left"/>
      <w:pPr>
        <w:ind w:left="360" w:hanging="360"/>
      </w:pPr>
      <w:rPr>
        <w:rFonts w:ascii="Times" w:eastAsiaTheme="minorEastAsia" w:hAnsi="Times" w:cs="Time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321F2B"/>
    <w:multiLevelType w:val="hybridMultilevel"/>
    <w:tmpl w:val="D2CECBD8"/>
    <w:lvl w:ilvl="0" w:tplc="DA7A2850">
      <w:start w:val="1"/>
      <w:numFmt w:val="decimal"/>
      <w:lvlText w:val="%1."/>
      <w:lvlJc w:val="left"/>
      <w:pPr>
        <w:ind w:left="1440" w:hanging="360"/>
      </w:pPr>
      <w:rPr>
        <w:rFonts w:ascii="Times New Roman" w:eastAsiaTheme="minorEastAsia"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15:restartNumberingAfterBreak="0">
    <w:nsid w:val="72671819"/>
    <w:multiLevelType w:val="hybridMultilevel"/>
    <w:tmpl w:val="17B6EA46"/>
    <w:lvl w:ilvl="0" w:tplc="540A90D0">
      <w:start w:val="1"/>
      <w:numFmt w:val="lowerLetter"/>
      <w:lvlText w:val="(%1)"/>
      <w:lvlJc w:val="left"/>
      <w:pPr>
        <w:ind w:left="480" w:hanging="480"/>
      </w:pPr>
      <w:rPr>
        <w:rFonts w:eastAsia="Meiry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285E69"/>
    <w:multiLevelType w:val="hybridMultilevel"/>
    <w:tmpl w:val="2182D27A"/>
    <w:lvl w:ilvl="0" w:tplc="71540370">
      <w:start w:val="1"/>
      <w:numFmt w:val="decimal"/>
      <w:lvlText w:val="%1."/>
      <w:lvlJc w:val="left"/>
      <w:pPr>
        <w:ind w:left="-347" w:hanging="360"/>
      </w:pPr>
      <w:rPr>
        <w:rFonts w:eastAsia="Times New Roman" w:hint="default"/>
      </w:rPr>
    </w:lvl>
    <w:lvl w:ilvl="1" w:tplc="04090019" w:tentative="1">
      <w:start w:val="1"/>
      <w:numFmt w:val="ideographTraditional"/>
      <w:lvlText w:val="%2、"/>
      <w:lvlJc w:val="left"/>
      <w:pPr>
        <w:ind w:left="253" w:hanging="480"/>
      </w:pPr>
    </w:lvl>
    <w:lvl w:ilvl="2" w:tplc="0409001B" w:tentative="1">
      <w:start w:val="1"/>
      <w:numFmt w:val="lowerRoman"/>
      <w:lvlText w:val="%3."/>
      <w:lvlJc w:val="right"/>
      <w:pPr>
        <w:ind w:left="733" w:hanging="480"/>
      </w:pPr>
    </w:lvl>
    <w:lvl w:ilvl="3" w:tplc="0409000F" w:tentative="1">
      <w:start w:val="1"/>
      <w:numFmt w:val="decimal"/>
      <w:lvlText w:val="%4."/>
      <w:lvlJc w:val="left"/>
      <w:pPr>
        <w:ind w:left="1213" w:hanging="480"/>
      </w:pPr>
    </w:lvl>
    <w:lvl w:ilvl="4" w:tplc="04090019" w:tentative="1">
      <w:start w:val="1"/>
      <w:numFmt w:val="ideographTraditional"/>
      <w:lvlText w:val="%5、"/>
      <w:lvlJc w:val="left"/>
      <w:pPr>
        <w:ind w:left="1693" w:hanging="480"/>
      </w:pPr>
    </w:lvl>
    <w:lvl w:ilvl="5" w:tplc="0409001B" w:tentative="1">
      <w:start w:val="1"/>
      <w:numFmt w:val="lowerRoman"/>
      <w:lvlText w:val="%6."/>
      <w:lvlJc w:val="right"/>
      <w:pPr>
        <w:ind w:left="2173" w:hanging="480"/>
      </w:pPr>
    </w:lvl>
    <w:lvl w:ilvl="6" w:tplc="0409000F" w:tentative="1">
      <w:start w:val="1"/>
      <w:numFmt w:val="decimal"/>
      <w:lvlText w:val="%7."/>
      <w:lvlJc w:val="left"/>
      <w:pPr>
        <w:ind w:left="2653" w:hanging="480"/>
      </w:pPr>
    </w:lvl>
    <w:lvl w:ilvl="7" w:tplc="04090019" w:tentative="1">
      <w:start w:val="1"/>
      <w:numFmt w:val="ideographTraditional"/>
      <w:lvlText w:val="%8、"/>
      <w:lvlJc w:val="left"/>
      <w:pPr>
        <w:ind w:left="3133" w:hanging="480"/>
      </w:pPr>
    </w:lvl>
    <w:lvl w:ilvl="8" w:tplc="0409001B" w:tentative="1">
      <w:start w:val="1"/>
      <w:numFmt w:val="lowerRoman"/>
      <w:lvlText w:val="%9."/>
      <w:lvlJc w:val="right"/>
      <w:pPr>
        <w:ind w:left="3613" w:hanging="480"/>
      </w:pPr>
    </w:lvl>
  </w:abstractNum>
  <w:abstractNum w:abstractNumId="33" w15:restartNumberingAfterBreak="0">
    <w:nsid w:val="78F70041"/>
    <w:multiLevelType w:val="hybridMultilevel"/>
    <w:tmpl w:val="F79A7988"/>
    <w:lvl w:ilvl="0" w:tplc="F0769D18">
      <w:start w:val="1"/>
      <w:numFmt w:val="decimal"/>
      <w:lvlText w:val="%1."/>
      <w:lvlJc w:val="left"/>
      <w:pPr>
        <w:ind w:left="720" w:hanging="360"/>
      </w:pPr>
      <w:rPr>
        <w:rFonts w:ascii="Times New Roman" w:eastAsiaTheme="minorEastAsia" w:hAnsi="Times New Roman" w:cs="Times New Roman"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AC65EC3"/>
    <w:multiLevelType w:val="hybridMultilevel"/>
    <w:tmpl w:val="30A23E92"/>
    <w:lvl w:ilvl="0" w:tplc="DA7A2850">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7113CB"/>
    <w:multiLevelType w:val="hybridMultilevel"/>
    <w:tmpl w:val="625827E6"/>
    <w:lvl w:ilvl="0" w:tplc="FEBE5EEE">
      <w:start w:val="1"/>
      <w:numFmt w:val="lowerLetter"/>
      <w:lvlText w:val="(%1)"/>
      <w:lvlJc w:val="left"/>
      <w:pPr>
        <w:ind w:left="-349" w:hanging="360"/>
      </w:pPr>
      <w:rPr>
        <w:rFonts w:ascii="Palatino Linotype" w:eastAsiaTheme="minorEastAsia" w:hAnsi="Palatino Linotype" w:cstheme="minorBidi"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36" w15:restartNumberingAfterBreak="0">
    <w:nsid w:val="7FD30AB4"/>
    <w:multiLevelType w:val="hybridMultilevel"/>
    <w:tmpl w:val="65945D56"/>
    <w:lvl w:ilvl="0" w:tplc="BE32F952">
      <w:start w:val="1"/>
      <w:numFmt w:val="decimal"/>
      <w:lvlText w:val="%1."/>
      <w:lvlJc w:val="left"/>
      <w:pPr>
        <w:ind w:left="-708" w:hanging="360"/>
      </w:pPr>
      <w:rPr>
        <w:rFonts w:hint="default"/>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372" w:hanging="480"/>
      </w:pPr>
    </w:lvl>
    <w:lvl w:ilvl="3" w:tplc="0409000F" w:tentative="1">
      <w:start w:val="1"/>
      <w:numFmt w:val="decimal"/>
      <w:lvlText w:val="%4."/>
      <w:lvlJc w:val="left"/>
      <w:pPr>
        <w:ind w:left="852" w:hanging="480"/>
      </w:pPr>
    </w:lvl>
    <w:lvl w:ilvl="4" w:tplc="04090019" w:tentative="1">
      <w:start w:val="1"/>
      <w:numFmt w:val="ideographTraditional"/>
      <w:lvlText w:val="%5、"/>
      <w:lvlJc w:val="left"/>
      <w:pPr>
        <w:ind w:left="1332" w:hanging="480"/>
      </w:pPr>
    </w:lvl>
    <w:lvl w:ilvl="5" w:tplc="0409001B" w:tentative="1">
      <w:start w:val="1"/>
      <w:numFmt w:val="lowerRoman"/>
      <w:lvlText w:val="%6."/>
      <w:lvlJc w:val="right"/>
      <w:pPr>
        <w:ind w:left="1812" w:hanging="480"/>
      </w:pPr>
    </w:lvl>
    <w:lvl w:ilvl="6" w:tplc="0409000F" w:tentative="1">
      <w:start w:val="1"/>
      <w:numFmt w:val="decimal"/>
      <w:lvlText w:val="%7."/>
      <w:lvlJc w:val="left"/>
      <w:pPr>
        <w:ind w:left="2292" w:hanging="480"/>
      </w:pPr>
    </w:lvl>
    <w:lvl w:ilvl="7" w:tplc="04090019" w:tentative="1">
      <w:start w:val="1"/>
      <w:numFmt w:val="ideographTraditional"/>
      <w:lvlText w:val="%8、"/>
      <w:lvlJc w:val="left"/>
      <w:pPr>
        <w:ind w:left="2772" w:hanging="480"/>
      </w:pPr>
    </w:lvl>
    <w:lvl w:ilvl="8" w:tplc="0409001B" w:tentative="1">
      <w:start w:val="1"/>
      <w:numFmt w:val="lowerRoman"/>
      <w:lvlText w:val="%9."/>
      <w:lvlJc w:val="right"/>
      <w:pPr>
        <w:ind w:left="3252" w:hanging="480"/>
      </w:pPr>
    </w:lvl>
  </w:abstractNum>
  <w:num w:numId="1">
    <w:abstractNumId w:val="16"/>
  </w:num>
  <w:num w:numId="2">
    <w:abstractNumId w:val="29"/>
  </w:num>
  <w:num w:numId="3">
    <w:abstractNumId w:val="26"/>
  </w:num>
  <w:num w:numId="4">
    <w:abstractNumId w:val="31"/>
  </w:num>
  <w:num w:numId="5">
    <w:abstractNumId w:val="20"/>
  </w:num>
  <w:num w:numId="6">
    <w:abstractNumId w:val="3"/>
  </w:num>
  <w:num w:numId="7">
    <w:abstractNumId w:val="23"/>
  </w:num>
  <w:num w:numId="8">
    <w:abstractNumId w:val="14"/>
  </w:num>
  <w:num w:numId="9">
    <w:abstractNumId w:val="1"/>
  </w:num>
  <w:num w:numId="10">
    <w:abstractNumId w:val="19"/>
  </w:num>
  <w:num w:numId="11">
    <w:abstractNumId w:val="6"/>
  </w:num>
  <w:num w:numId="12">
    <w:abstractNumId w:val="21"/>
  </w:num>
  <w:num w:numId="13">
    <w:abstractNumId w:val="17"/>
  </w:num>
  <w:num w:numId="14">
    <w:abstractNumId w:val="36"/>
  </w:num>
  <w:num w:numId="15">
    <w:abstractNumId w:val="18"/>
  </w:num>
  <w:num w:numId="16">
    <w:abstractNumId w:val="32"/>
  </w:num>
  <w:num w:numId="17">
    <w:abstractNumId w:val="7"/>
  </w:num>
  <w:num w:numId="18">
    <w:abstractNumId w:val="0"/>
  </w:num>
  <w:num w:numId="19">
    <w:abstractNumId w:val="27"/>
  </w:num>
  <w:num w:numId="20">
    <w:abstractNumId w:val="25"/>
  </w:num>
  <w:num w:numId="21">
    <w:abstractNumId w:val="12"/>
  </w:num>
  <w:num w:numId="22">
    <w:abstractNumId w:val="22"/>
  </w:num>
  <w:num w:numId="23">
    <w:abstractNumId w:val="11"/>
  </w:num>
  <w:num w:numId="24">
    <w:abstractNumId w:val="34"/>
  </w:num>
  <w:num w:numId="25">
    <w:abstractNumId w:val="30"/>
  </w:num>
  <w:num w:numId="26">
    <w:abstractNumId w:val="8"/>
  </w:num>
  <w:num w:numId="27">
    <w:abstractNumId w:val="15"/>
  </w:num>
  <w:num w:numId="28">
    <w:abstractNumId w:val="13"/>
  </w:num>
  <w:num w:numId="29">
    <w:abstractNumId w:val="5"/>
  </w:num>
  <w:num w:numId="30">
    <w:abstractNumId w:val="33"/>
  </w:num>
  <w:num w:numId="31">
    <w:abstractNumId w:val="2"/>
  </w:num>
  <w:num w:numId="32">
    <w:abstractNumId w:val="28"/>
  </w:num>
  <w:num w:numId="33">
    <w:abstractNumId w:val="4"/>
  </w:num>
  <w:num w:numId="34">
    <w:abstractNumId w:val="24"/>
  </w:num>
  <w:num w:numId="35">
    <w:abstractNumId w:val="9"/>
  </w:num>
  <w:num w:numId="36">
    <w:abstractNumId w:val="1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A9"/>
    <w:rsid w:val="00006363"/>
    <w:rsid w:val="00022CCB"/>
    <w:rsid w:val="00024920"/>
    <w:rsid w:val="000B341C"/>
    <w:rsid w:val="000B4196"/>
    <w:rsid w:val="000D428E"/>
    <w:rsid w:val="000E62DD"/>
    <w:rsid w:val="000F233A"/>
    <w:rsid w:val="000F708A"/>
    <w:rsid w:val="00103A46"/>
    <w:rsid w:val="001215D9"/>
    <w:rsid w:val="00125B1A"/>
    <w:rsid w:val="00152BC5"/>
    <w:rsid w:val="001814A5"/>
    <w:rsid w:val="001A4827"/>
    <w:rsid w:val="001B5202"/>
    <w:rsid w:val="001F32F1"/>
    <w:rsid w:val="002014ED"/>
    <w:rsid w:val="0020664C"/>
    <w:rsid w:val="00206FF6"/>
    <w:rsid w:val="00241C23"/>
    <w:rsid w:val="002434FA"/>
    <w:rsid w:val="00256417"/>
    <w:rsid w:val="002953C3"/>
    <w:rsid w:val="002D63CA"/>
    <w:rsid w:val="0030786A"/>
    <w:rsid w:val="00321694"/>
    <w:rsid w:val="0032594F"/>
    <w:rsid w:val="00325A6F"/>
    <w:rsid w:val="00337512"/>
    <w:rsid w:val="00363864"/>
    <w:rsid w:val="00372DAB"/>
    <w:rsid w:val="00377BCE"/>
    <w:rsid w:val="003824FB"/>
    <w:rsid w:val="003A3A23"/>
    <w:rsid w:val="003E2478"/>
    <w:rsid w:val="004018A3"/>
    <w:rsid w:val="00402099"/>
    <w:rsid w:val="00421D7F"/>
    <w:rsid w:val="0046081A"/>
    <w:rsid w:val="00464523"/>
    <w:rsid w:val="00474A88"/>
    <w:rsid w:val="004A55B8"/>
    <w:rsid w:val="004E5032"/>
    <w:rsid w:val="004F314C"/>
    <w:rsid w:val="005148E9"/>
    <w:rsid w:val="00517A86"/>
    <w:rsid w:val="00521839"/>
    <w:rsid w:val="0052716A"/>
    <w:rsid w:val="005561EE"/>
    <w:rsid w:val="00576F2D"/>
    <w:rsid w:val="00587842"/>
    <w:rsid w:val="005B3213"/>
    <w:rsid w:val="005F6671"/>
    <w:rsid w:val="00607321"/>
    <w:rsid w:val="00625CBF"/>
    <w:rsid w:val="00675280"/>
    <w:rsid w:val="006C3F18"/>
    <w:rsid w:val="006C61D5"/>
    <w:rsid w:val="006E3D66"/>
    <w:rsid w:val="006E52A2"/>
    <w:rsid w:val="00700D7B"/>
    <w:rsid w:val="007107FF"/>
    <w:rsid w:val="00765DA9"/>
    <w:rsid w:val="0077457D"/>
    <w:rsid w:val="00781D28"/>
    <w:rsid w:val="007A3913"/>
    <w:rsid w:val="007A5739"/>
    <w:rsid w:val="007C2068"/>
    <w:rsid w:val="007C56A2"/>
    <w:rsid w:val="007F3CF1"/>
    <w:rsid w:val="007F427D"/>
    <w:rsid w:val="0080524A"/>
    <w:rsid w:val="00832B1B"/>
    <w:rsid w:val="008400B2"/>
    <w:rsid w:val="00852A85"/>
    <w:rsid w:val="00862C85"/>
    <w:rsid w:val="00863153"/>
    <w:rsid w:val="00870BEC"/>
    <w:rsid w:val="00897A15"/>
    <w:rsid w:val="008C013E"/>
    <w:rsid w:val="008C4683"/>
    <w:rsid w:val="008C4E0D"/>
    <w:rsid w:val="008E39BB"/>
    <w:rsid w:val="00902F98"/>
    <w:rsid w:val="009136A5"/>
    <w:rsid w:val="00934215"/>
    <w:rsid w:val="0095670C"/>
    <w:rsid w:val="0096354E"/>
    <w:rsid w:val="009844E8"/>
    <w:rsid w:val="009D6BDD"/>
    <w:rsid w:val="009E63A9"/>
    <w:rsid w:val="009F74DD"/>
    <w:rsid w:val="00A24C95"/>
    <w:rsid w:val="00A612BC"/>
    <w:rsid w:val="00A9388E"/>
    <w:rsid w:val="00AA76F6"/>
    <w:rsid w:val="00AB51E8"/>
    <w:rsid w:val="00AE01EB"/>
    <w:rsid w:val="00AF4506"/>
    <w:rsid w:val="00B062F0"/>
    <w:rsid w:val="00B1743A"/>
    <w:rsid w:val="00B80E1E"/>
    <w:rsid w:val="00B85C6F"/>
    <w:rsid w:val="00BA54A0"/>
    <w:rsid w:val="00BE7842"/>
    <w:rsid w:val="00C32321"/>
    <w:rsid w:val="00C3324D"/>
    <w:rsid w:val="00C77CCB"/>
    <w:rsid w:val="00CC5D53"/>
    <w:rsid w:val="00CE1155"/>
    <w:rsid w:val="00D020AD"/>
    <w:rsid w:val="00D53CE6"/>
    <w:rsid w:val="00D679F3"/>
    <w:rsid w:val="00D81ED2"/>
    <w:rsid w:val="00D85060"/>
    <w:rsid w:val="00DE4992"/>
    <w:rsid w:val="00DE56D9"/>
    <w:rsid w:val="00DE5D68"/>
    <w:rsid w:val="00E27B91"/>
    <w:rsid w:val="00E63245"/>
    <w:rsid w:val="00E85039"/>
    <w:rsid w:val="00E93A2F"/>
    <w:rsid w:val="00EA6ADB"/>
    <w:rsid w:val="00EA796D"/>
    <w:rsid w:val="00ED39D6"/>
    <w:rsid w:val="00F0242C"/>
    <w:rsid w:val="00F15BAF"/>
    <w:rsid w:val="00F2396B"/>
    <w:rsid w:val="00F277B3"/>
    <w:rsid w:val="00FB523F"/>
    <w:rsid w:val="00FC2D1A"/>
    <w:rsid w:val="00FC301A"/>
    <w:rsid w:val="00FC703D"/>
    <w:rsid w:val="00FE65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023E7"/>
  <w15:chartTrackingRefBased/>
  <w15:docId w15:val="{68DF996C-2B6C-45A6-8033-E06F6CA3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76F6"/>
    <w:pPr>
      <w:tabs>
        <w:tab w:val="center" w:pos="4153"/>
        <w:tab w:val="right" w:pos="8306"/>
      </w:tabs>
      <w:snapToGrid w:val="0"/>
    </w:pPr>
    <w:rPr>
      <w:sz w:val="20"/>
      <w:szCs w:val="20"/>
    </w:rPr>
  </w:style>
  <w:style w:type="character" w:customStyle="1" w:styleId="HeaderChar">
    <w:name w:val="Header Char"/>
    <w:basedOn w:val="DefaultParagraphFont"/>
    <w:link w:val="Header"/>
    <w:rsid w:val="00AA76F6"/>
    <w:rPr>
      <w:sz w:val="20"/>
      <w:szCs w:val="20"/>
    </w:rPr>
  </w:style>
  <w:style w:type="paragraph" w:styleId="Footer">
    <w:name w:val="footer"/>
    <w:basedOn w:val="Normal"/>
    <w:link w:val="FooterChar"/>
    <w:uiPriority w:val="99"/>
    <w:unhideWhenUsed/>
    <w:rsid w:val="00AA76F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A76F6"/>
    <w:rPr>
      <w:sz w:val="20"/>
      <w:szCs w:val="20"/>
    </w:rPr>
  </w:style>
  <w:style w:type="paragraph" w:styleId="ListParagraph">
    <w:name w:val="List Paragraph"/>
    <w:basedOn w:val="Normal"/>
    <w:uiPriority w:val="34"/>
    <w:qFormat/>
    <w:rsid w:val="00AA76F6"/>
    <w:pPr>
      <w:ind w:leftChars="200" w:left="480"/>
    </w:pPr>
  </w:style>
  <w:style w:type="character" w:customStyle="1" w:styleId="Bodytext6pt">
    <w:name w:val="Body text + 6 pt"/>
    <w:aliases w:val="Italic178"/>
    <w:rsid w:val="002434FA"/>
    <w:rPr>
      <w:rFonts w:ascii="Book Antiqua" w:hAnsi="Book Antiqua" w:cs="Book Antiqua"/>
      <w:i/>
      <w:iCs/>
      <w:spacing w:val="0"/>
      <w:sz w:val="12"/>
      <w:szCs w:val="12"/>
    </w:rPr>
  </w:style>
  <w:style w:type="character" w:customStyle="1" w:styleId="BodytextBold38">
    <w:name w:val="Body text + Bold38"/>
    <w:rsid w:val="009F74DD"/>
    <w:rPr>
      <w:rFonts w:ascii="Book Antiqua" w:hAnsi="Book Antiqua" w:cs="Book Antiqua"/>
      <w:b/>
      <w:bCs/>
      <w:spacing w:val="0"/>
      <w:sz w:val="23"/>
      <w:szCs w:val="23"/>
    </w:rPr>
  </w:style>
  <w:style w:type="paragraph" w:customStyle="1" w:styleId="1">
    <w:name w:val="清單段落1"/>
    <w:basedOn w:val="Normal"/>
    <w:uiPriority w:val="34"/>
    <w:qFormat/>
    <w:rsid w:val="00897A15"/>
    <w:pPr>
      <w:widowControl/>
      <w:spacing w:after="200" w:line="276" w:lineRule="auto"/>
      <w:ind w:left="720"/>
      <w:contextualSpacing/>
    </w:pPr>
    <w:rPr>
      <w:rFonts w:ascii="Calibri" w:eastAsia="Batang" w:hAnsi="Calibri" w:cs="Times New Roman"/>
      <w:kern w:val="0"/>
      <w:sz w:val="22"/>
      <w:lang w:val="en-IN" w:eastAsia="en-US"/>
    </w:rPr>
  </w:style>
  <w:style w:type="paragraph" w:customStyle="1" w:styleId="Qalpha">
    <w:name w:val="Q_alpha"/>
    <w:basedOn w:val="Normal"/>
    <w:rsid w:val="005B3213"/>
    <w:pPr>
      <w:tabs>
        <w:tab w:val="left" w:pos="1520"/>
        <w:tab w:val="left" w:pos="3940"/>
      </w:tabs>
      <w:autoSpaceDE w:val="0"/>
      <w:autoSpaceDN w:val="0"/>
      <w:adjustRightInd w:val="0"/>
      <w:spacing w:before="240" w:line="240" w:lineRule="atLeast"/>
      <w:ind w:left="1040" w:hanging="1040"/>
      <w:textAlignment w:val="center"/>
    </w:pPr>
    <w:rPr>
      <w:rFonts w:ascii="Times-Roman" w:eastAsia="Times New Roman" w:hAnsi="Times-Roman" w:cs="Times-Roman"/>
      <w:color w:val="000000"/>
      <w:kern w:val="0"/>
      <w:sz w:val="20"/>
      <w:szCs w:val="20"/>
      <w:lang w:val="en-GB" w:eastAsia="en-US"/>
    </w:rPr>
  </w:style>
  <w:style w:type="paragraph" w:customStyle="1" w:styleId="a">
    <w:name w:val="(a)"/>
    <w:basedOn w:val="Normal"/>
    <w:rsid w:val="00AE01EB"/>
    <w:pPr>
      <w:widowControl/>
      <w:ind w:left="1620" w:hanging="720"/>
    </w:pPr>
    <w:rPr>
      <w:rFonts w:ascii="Palatino" w:eastAsia="Times New Roman" w:hAnsi="Palatino" w:cs="Times New Roman"/>
      <w:kern w:val="0"/>
      <w:sz w:val="20"/>
      <w:szCs w:val="20"/>
      <w:lang w:eastAsia="en-US"/>
    </w:rPr>
  </w:style>
  <w:style w:type="paragraph" w:customStyle="1" w:styleId="1a">
    <w:name w:val="1(a)"/>
    <w:basedOn w:val="a"/>
    <w:rsid w:val="00AE01EB"/>
    <w:pPr>
      <w:tabs>
        <w:tab w:val="left" w:pos="900"/>
      </w:tabs>
      <w:ind w:hanging="1620"/>
    </w:pPr>
  </w:style>
  <w:style w:type="paragraph" w:customStyle="1" w:styleId="Q">
    <w:name w:val="Q"/>
    <w:basedOn w:val="Normal"/>
    <w:link w:val="QChar"/>
    <w:rsid w:val="00AE01EB"/>
    <w:pPr>
      <w:tabs>
        <w:tab w:val="left" w:pos="1280"/>
        <w:tab w:val="left" w:pos="3940"/>
      </w:tabs>
      <w:autoSpaceDE w:val="0"/>
      <w:autoSpaceDN w:val="0"/>
      <w:adjustRightInd w:val="0"/>
      <w:spacing w:before="240" w:line="240" w:lineRule="atLeast"/>
      <w:ind w:left="1040" w:hanging="1040"/>
      <w:textAlignment w:val="center"/>
    </w:pPr>
    <w:rPr>
      <w:rFonts w:ascii="Times-Roman" w:eastAsia="Times New Roman" w:hAnsi="Times-Roman" w:cs="Times-Roman"/>
      <w:color w:val="000000"/>
      <w:kern w:val="0"/>
      <w:sz w:val="20"/>
      <w:szCs w:val="20"/>
      <w:lang w:val="en-GB" w:eastAsia="en-US"/>
    </w:rPr>
  </w:style>
  <w:style w:type="character" w:customStyle="1" w:styleId="QChar">
    <w:name w:val="Q Char"/>
    <w:link w:val="Q"/>
    <w:rsid w:val="00AE01EB"/>
    <w:rPr>
      <w:rFonts w:ascii="Times-Roman" w:eastAsia="Times New Roman" w:hAnsi="Times-Roman" w:cs="Times-Roman"/>
      <w:color w:val="000000"/>
      <w:kern w:val="0"/>
      <w:sz w:val="20"/>
      <w:szCs w:val="20"/>
      <w:lang w:val="en-GB" w:eastAsia="en-US"/>
    </w:rPr>
  </w:style>
  <w:style w:type="character" w:styleId="PlaceholderText">
    <w:name w:val="Placeholder Text"/>
    <w:basedOn w:val="DefaultParagraphFont"/>
    <w:uiPriority w:val="99"/>
    <w:semiHidden/>
    <w:rsid w:val="003E2478"/>
    <w:rPr>
      <w:color w:val="808080"/>
    </w:rPr>
  </w:style>
  <w:style w:type="paragraph" w:customStyle="1" w:styleId="pause">
    <w:name w:val="pause"/>
    <w:basedOn w:val="Normal"/>
    <w:rsid w:val="00321694"/>
    <w:pPr>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kern w:val="0"/>
      <w:sz w:val="20"/>
      <w:szCs w:val="20"/>
      <w:lang w:val="en-GB" w:eastAsia="en-US"/>
    </w:rPr>
  </w:style>
  <w:style w:type="character" w:customStyle="1" w:styleId="Q1">
    <w:name w:val="Q1"/>
    <w:rsid w:val="002953C3"/>
    <w:rPr>
      <w:b/>
      <w:bCs/>
    </w:rPr>
  </w:style>
  <w:style w:type="character" w:customStyle="1" w:styleId="Bold">
    <w:name w:val="Bold"/>
    <w:rsid w:val="00C32321"/>
    <w:rPr>
      <w:b/>
      <w:bCs/>
      <w:color w:val="000000"/>
      <w:w w:val="100"/>
    </w:rPr>
  </w:style>
  <w:style w:type="character" w:customStyle="1" w:styleId="Italic">
    <w:name w:val="Italic"/>
    <w:rsid w:val="00832B1B"/>
    <w:rPr>
      <w:rFonts w:ascii="Times-Italic" w:hAnsi="Times-Italic" w:cs="Times-Italic"/>
      <w:i/>
      <w:iCs/>
      <w:spacing w:val="0"/>
      <w:sz w:val="20"/>
      <w:szCs w:val="20"/>
    </w:rPr>
  </w:style>
  <w:style w:type="character" w:customStyle="1" w:styleId="Symbol">
    <w:name w:val="Symbol"/>
    <w:rsid w:val="00832B1B"/>
    <w:rPr>
      <w:rFonts w:ascii="Symbol" w:hAnsi="Symbol" w:cs="Symbol"/>
      <w:sz w:val="20"/>
      <w:szCs w:val="20"/>
    </w:rPr>
  </w:style>
  <w:style w:type="paragraph" w:customStyle="1" w:styleId="SOL">
    <w:name w:val="SOL"/>
    <w:basedOn w:val="Normal"/>
    <w:rsid w:val="00832B1B"/>
    <w:pPr>
      <w:tabs>
        <w:tab w:val="left" w:pos="480"/>
      </w:tabs>
      <w:autoSpaceDE w:val="0"/>
      <w:autoSpaceDN w:val="0"/>
      <w:adjustRightInd w:val="0"/>
      <w:spacing w:before="240" w:line="280" w:lineRule="atLeast"/>
      <w:jc w:val="both"/>
      <w:textAlignment w:val="center"/>
    </w:pPr>
    <w:rPr>
      <w:rFonts w:ascii="Times-Roman" w:eastAsia="Times New Roman" w:hAnsi="Times-Roman" w:cs="Times-Roman"/>
      <w:color w:val="000000"/>
      <w:kern w:val="0"/>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e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8.bin"/><Relationship Id="rId50" Type="http://schemas.openxmlformats.org/officeDocument/2006/relationships/image" Target="media/image24.emf"/><Relationship Id="rId55" Type="http://schemas.openxmlformats.org/officeDocument/2006/relationships/oleObject" Target="embeddings/oleObject22.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image" Target="media/image14.emf"/><Relationship Id="rId37" Type="http://schemas.openxmlformats.org/officeDocument/2006/relationships/image" Target="media/image17.emf"/><Relationship Id="rId40" Type="http://schemas.openxmlformats.org/officeDocument/2006/relationships/oleObject" Target="embeddings/oleObject15.bin"/><Relationship Id="rId45" Type="http://schemas.openxmlformats.org/officeDocument/2006/relationships/image" Target="media/image21.png"/><Relationship Id="rId53" Type="http://schemas.openxmlformats.org/officeDocument/2006/relationships/oleObject" Target="embeddings/oleObject21.bin"/><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jpeg"/><Relationship Id="rId30" Type="http://schemas.openxmlformats.org/officeDocument/2006/relationships/image" Target="media/image13.emf"/><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image" Target="media/image23.emf"/><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5.emf"/><Relationship Id="rId38" Type="http://schemas.openxmlformats.org/officeDocument/2006/relationships/oleObject" Target="embeddings/oleObject14.bin"/><Relationship Id="rId46" Type="http://schemas.openxmlformats.org/officeDocument/2006/relationships/image" Target="media/image22.emf"/><Relationship Id="rId20" Type="http://schemas.openxmlformats.org/officeDocument/2006/relationships/oleObject" Target="embeddings/oleObject6.bin"/><Relationship Id="rId41" Type="http://schemas.openxmlformats.org/officeDocument/2006/relationships/image" Target="media/image19.emf"/><Relationship Id="rId54"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glossaryDocument" Target="glossary/document.xm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image" Target="media/image2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098659788"/>
        <w:category>
          <w:name w:val="General"/>
          <w:gallery w:val="placeholder"/>
        </w:category>
        <w:types>
          <w:type w:val="bbPlcHdr"/>
        </w:types>
        <w:behaviors>
          <w:behavior w:val="content"/>
        </w:behaviors>
        <w:guid w:val="{EB43581E-1A47-443E-82F5-5DCC85D7F7EA}"/>
      </w:docPartPr>
      <w:docPartBody>
        <w:p w:rsidR="00000000" w:rsidRDefault="00DC300D">
          <w:r w:rsidRPr="002D54C0">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auto"/>
    <w:notTrueType/>
    <w:pitch w:val="default"/>
    <w:sig w:usb0="03000003" w:usb1="00000000" w:usb2="00000000" w:usb3="00000000" w:csb0="00000001" w:csb1="00000000"/>
  </w:font>
  <w:font w:name="Palatino">
    <w:altName w:val="Book Antiqua"/>
    <w:panose1 w:val="00000000000000000000"/>
    <w:charset w:val="00"/>
    <w:family w:val="modern"/>
    <w:notTrueType/>
    <w:pitch w:val="variable"/>
    <w:sig w:usb0="8000002F" w:usb1="40000048" w:usb2="00000000" w:usb3="00000000" w:csb0="0000011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ewBaskervilleStd-Roman">
    <w:altName w:val="PMingLiU"/>
    <w:panose1 w:val="00000000000000000000"/>
    <w:charset w:val="88"/>
    <w:family w:val="roman"/>
    <w:notTrueType/>
    <w:pitch w:val="default"/>
    <w:sig w:usb0="00000001" w:usb1="08080000" w:usb2="00000010" w:usb3="00000000" w:csb0="00100000" w:csb1="00000000"/>
  </w:font>
  <w:font w:name="NewBaskervilleStd-Italic">
    <w:altName w:val="PMingLiU"/>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Euclid Extra">
    <w:altName w:val="Symbol"/>
    <w:charset w:val="02"/>
    <w:family w:val="roman"/>
    <w:pitch w:val="variable"/>
    <w:sig w:usb0="80000000" w:usb1="10000000" w:usb2="00000000" w:usb3="00000000" w:csb0="80000000" w:csb1="00000000"/>
  </w:font>
  <w:font w:name="MathematicalPi-One-Italic">
    <w:charset w:val="00"/>
    <w:family w:val="auto"/>
    <w:pitch w:val="variable"/>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0D"/>
    <w:rsid w:val="00A74924"/>
    <w:rsid w:val="00DC300D"/>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0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4758-1CFA-47A7-9FA4-2762EDCE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Rajakar Raju</cp:lastModifiedBy>
  <cp:revision>5</cp:revision>
  <dcterms:created xsi:type="dcterms:W3CDTF">2019-05-19T05:20:00Z</dcterms:created>
  <dcterms:modified xsi:type="dcterms:W3CDTF">2020-06-05T07:06:00Z</dcterms:modified>
</cp:coreProperties>
</file>