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D7B7" w14:textId="54E85003" w:rsidR="005D10F9" w:rsidRDefault="00F172D3" w:rsidP="00F172D3">
      <w:pPr>
        <w:jc w:val="center"/>
        <w:rPr>
          <w:rFonts w:ascii="Arial" w:hAnsi="Arial" w:cs="Arial"/>
          <w:b/>
          <w:sz w:val="24"/>
          <w:szCs w:val="24"/>
        </w:rPr>
      </w:pPr>
      <w:r w:rsidRPr="00F172D3">
        <w:rPr>
          <w:rFonts w:ascii="Arial" w:hAnsi="Arial" w:cs="Arial"/>
          <w:b/>
          <w:sz w:val="24"/>
          <w:szCs w:val="24"/>
        </w:rPr>
        <w:t>Chapter-25</w:t>
      </w:r>
    </w:p>
    <w:p w14:paraId="6F527428" w14:textId="62B646B5" w:rsidR="00F172D3" w:rsidRDefault="00F172D3" w:rsidP="00F172D3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F172D3">
        <w:rPr>
          <w:rFonts w:ascii="Arial" w:hAnsi="Arial" w:cs="Arial"/>
          <w:sz w:val="24"/>
          <w:szCs w:val="24"/>
        </w:rPr>
        <w:t xml:space="preserve">When a potential difference of 150 V is applied to the plates of a parallel-plate capacitor, the plates carry a surface charge density of 30.0 </w:t>
      </w:r>
      <w:proofErr w:type="spellStart"/>
      <w:r w:rsidRPr="00F172D3">
        <w:rPr>
          <w:rFonts w:ascii="Arial" w:hAnsi="Arial" w:cs="Arial"/>
          <w:sz w:val="24"/>
          <w:szCs w:val="24"/>
        </w:rPr>
        <w:t>nC</w:t>
      </w:r>
      <w:proofErr w:type="spellEnd"/>
      <w:r w:rsidRPr="00F172D3">
        <w:rPr>
          <w:rFonts w:ascii="Arial" w:hAnsi="Arial" w:cs="Arial"/>
          <w:sz w:val="24"/>
          <w:szCs w:val="24"/>
        </w:rPr>
        <w:t>/cm</w:t>
      </w:r>
      <w:r w:rsidRPr="00F172D3">
        <w:rPr>
          <w:rFonts w:ascii="Arial" w:hAnsi="Arial" w:cs="Arial"/>
          <w:sz w:val="24"/>
          <w:szCs w:val="24"/>
          <w:vertAlign w:val="superscript"/>
        </w:rPr>
        <w:t>2</w:t>
      </w:r>
      <w:r w:rsidRPr="00F172D3">
        <w:rPr>
          <w:rFonts w:ascii="Arial" w:hAnsi="Arial" w:cs="Arial"/>
          <w:sz w:val="24"/>
          <w:szCs w:val="24"/>
        </w:rPr>
        <w:t>. What is the spacing between the plates?</w:t>
      </w:r>
    </w:p>
    <w:p w14:paraId="536FCC69" w14:textId="4808B98C" w:rsidR="00F172D3" w:rsidRDefault="00F172D3" w:rsidP="00A650E4">
      <w:pPr>
        <w:pStyle w:val="NL"/>
        <w:tabs>
          <w:tab w:val="clear" w:pos="480"/>
          <w:tab w:val="left" w:pos="2160"/>
        </w:tabs>
        <w:spacing w:before="120" w:after="120" w:line="36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C31670" w14:textId="044093B8" w:rsidR="00A650E4" w:rsidRDefault="00A650E4" w:rsidP="00A650E4">
      <w:pPr>
        <w:pStyle w:val="NL"/>
        <w:tabs>
          <w:tab w:val="clear" w:pos="4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position w:val="-38"/>
          <w:lang w:val="en-US"/>
        </w:rPr>
      </w:pPr>
    </w:p>
    <w:p w14:paraId="3C6FA2D4" w14:textId="21C68692" w:rsidR="00A650E4" w:rsidRDefault="00A650E4" w:rsidP="00A650E4">
      <w:pPr>
        <w:pStyle w:val="NL"/>
        <w:tabs>
          <w:tab w:val="clear" w:pos="4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position w:val="-38"/>
          <w:lang w:val="en-US"/>
        </w:rPr>
      </w:pPr>
    </w:p>
    <w:p w14:paraId="58254390" w14:textId="289DD1D1" w:rsidR="00A650E4" w:rsidRDefault="00A650E4" w:rsidP="00A650E4">
      <w:pPr>
        <w:pStyle w:val="NL"/>
        <w:tabs>
          <w:tab w:val="clear" w:pos="4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position w:val="-38"/>
          <w:lang w:val="en-US"/>
        </w:rPr>
      </w:pPr>
    </w:p>
    <w:p w14:paraId="498704FC" w14:textId="5BD70B04" w:rsidR="00A650E4" w:rsidRDefault="00A650E4" w:rsidP="00A650E4">
      <w:pPr>
        <w:pStyle w:val="NL"/>
        <w:tabs>
          <w:tab w:val="clear" w:pos="4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position w:val="-38"/>
          <w:lang w:val="en-US"/>
        </w:rPr>
      </w:pPr>
    </w:p>
    <w:p w14:paraId="0301C5FE" w14:textId="3E918A9C" w:rsidR="00F172D3" w:rsidRDefault="00F172D3" w:rsidP="00F172D3">
      <w:pPr>
        <w:pStyle w:val="Q"/>
        <w:tabs>
          <w:tab w:val="clear" w:pos="1280"/>
          <w:tab w:val="clear" w:pos="3940"/>
          <w:tab w:val="left" w:pos="1080"/>
          <w:tab w:val="left" w:pos="1296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</w:p>
    <w:p w14:paraId="707F5DC8" w14:textId="77777777" w:rsidR="00A650E4" w:rsidRDefault="00A650E4" w:rsidP="00F172D3">
      <w:pPr>
        <w:pStyle w:val="Q"/>
        <w:tabs>
          <w:tab w:val="clear" w:pos="1280"/>
          <w:tab w:val="clear" w:pos="3940"/>
          <w:tab w:val="left" w:pos="1080"/>
          <w:tab w:val="left" w:pos="1296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  <w:bookmarkStart w:id="0" w:name="_GoBack"/>
      <w:bookmarkEnd w:id="0"/>
    </w:p>
    <w:p w14:paraId="6AB8B156" w14:textId="1C49E5EF" w:rsidR="00F172D3" w:rsidRDefault="00F172D3" w:rsidP="00F172D3">
      <w:pPr>
        <w:pStyle w:val="Q"/>
        <w:numPr>
          <w:ilvl w:val="0"/>
          <w:numId w:val="1"/>
        </w:numPr>
        <w:tabs>
          <w:tab w:val="clear" w:pos="1280"/>
          <w:tab w:val="left" w:pos="1080"/>
          <w:tab w:val="left" w:pos="1296"/>
          <w:tab w:val="left" w:pos="2160"/>
        </w:tabs>
        <w:spacing w:before="120" w:after="120" w:line="360" w:lineRule="auto"/>
        <w:ind w:left="0"/>
        <w:jc w:val="both"/>
        <w:rPr>
          <w:rFonts w:ascii="Palatino LT Std" w:hAnsi="Palatino LT Std"/>
          <w:sz w:val="24"/>
          <w:szCs w:val="24"/>
        </w:rPr>
      </w:pPr>
      <w:r w:rsidRPr="00F172D3">
        <w:rPr>
          <w:rFonts w:ascii="Palatino LT Std" w:hAnsi="Palatino LT Std"/>
          <w:sz w:val="24"/>
          <w:szCs w:val="24"/>
        </w:rPr>
        <w:t>(a) Find the equivalent capacitance between points a and b for the group of capacitors connected as shown in Figure P</w:t>
      </w:r>
      <w:r w:rsidR="007742F6">
        <w:rPr>
          <w:rFonts w:ascii="Palatino LT Std" w:hAnsi="Palatino LT Std"/>
          <w:sz w:val="24"/>
          <w:szCs w:val="24"/>
        </w:rPr>
        <w:t>2</w:t>
      </w:r>
      <w:r w:rsidRPr="00F172D3">
        <w:rPr>
          <w:rFonts w:ascii="Palatino LT Std" w:hAnsi="Palatino LT Std"/>
          <w:sz w:val="24"/>
          <w:szCs w:val="24"/>
        </w:rPr>
        <w:t>5.12. Take C</w:t>
      </w:r>
      <w:r w:rsidRPr="007742F6">
        <w:rPr>
          <w:rFonts w:ascii="Palatino LT Std" w:hAnsi="Palatino LT Std"/>
          <w:sz w:val="24"/>
          <w:szCs w:val="24"/>
          <w:vertAlign w:val="subscript"/>
        </w:rPr>
        <w:t xml:space="preserve">1 </w:t>
      </w:r>
      <w:r w:rsidR="007742F6">
        <w:rPr>
          <w:rFonts w:ascii="Palatino LT Std" w:hAnsi="Palatino LT Std"/>
          <w:sz w:val="24"/>
          <w:szCs w:val="24"/>
        </w:rPr>
        <w:t>=</w:t>
      </w:r>
      <w:r w:rsidRPr="00F172D3">
        <w:rPr>
          <w:rFonts w:ascii="Palatino LT Std" w:hAnsi="Palatino LT Std"/>
          <w:sz w:val="24"/>
          <w:szCs w:val="24"/>
        </w:rPr>
        <w:t xml:space="preserve"> 5.00 </w:t>
      </w:r>
      <w:r w:rsidR="001A3B52">
        <w:rPr>
          <w:rFonts w:ascii="Palatino Linotype" w:hAnsi="Palatino Linotype"/>
          <w:sz w:val="24"/>
          <w:szCs w:val="24"/>
        </w:rPr>
        <w:t>µ</w:t>
      </w:r>
      <w:r w:rsidRPr="00F172D3">
        <w:rPr>
          <w:rFonts w:ascii="Palatino LT Std" w:hAnsi="Palatino LT Std"/>
          <w:sz w:val="24"/>
          <w:szCs w:val="24"/>
        </w:rPr>
        <w:t>F, C</w:t>
      </w:r>
      <w:r w:rsidRPr="007742F6">
        <w:rPr>
          <w:rFonts w:ascii="Palatino LT Std" w:hAnsi="Palatino LT Std"/>
          <w:sz w:val="24"/>
          <w:szCs w:val="24"/>
          <w:vertAlign w:val="subscript"/>
        </w:rPr>
        <w:t>2</w:t>
      </w:r>
      <w:r w:rsidRPr="00F172D3">
        <w:rPr>
          <w:rFonts w:ascii="Palatino LT Std" w:hAnsi="Palatino LT Std"/>
          <w:sz w:val="24"/>
          <w:szCs w:val="24"/>
        </w:rPr>
        <w:t xml:space="preserve"> </w:t>
      </w:r>
      <w:r w:rsidR="007742F6">
        <w:rPr>
          <w:rFonts w:ascii="Palatino LT Std" w:hAnsi="Palatino LT Std"/>
          <w:sz w:val="24"/>
          <w:szCs w:val="24"/>
        </w:rPr>
        <w:t>=</w:t>
      </w:r>
      <w:r w:rsidRPr="00F172D3">
        <w:rPr>
          <w:rFonts w:ascii="Palatino LT Std" w:hAnsi="Palatino LT Std"/>
          <w:sz w:val="24"/>
          <w:szCs w:val="24"/>
        </w:rPr>
        <w:t xml:space="preserve"> 10.0 </w:t>
      </w:r>
      <w:r w:rsidR="001A3B52">
        <w:rPr>
          <w:rFonts w:ascii="Palatino Linotype" w:hAnsi="Palatino Linotype"/>
          <w:sz w:val="24"/>
          <w:szCs w:val="24"/>
        </w:rPr>
        <w:t>µ</w:t>
      </w:r>
      <w:r w:rsidRPr="00F172D3">
        <w:rPr>
          <w:rFonts w:ascii="Palatino LT Std" w:hAnsi="Palatino LT Std"/>
          <w:sz w:val="24"/>
          <w:szCs w:val="24"/>
        </w:rPr>
        <w:t>F, and C</w:t>
      </w:r>
      <w:r w:rsidRPr="001A3B52">
        <w:rPr>
          <w:rFonts w:ascii="Palatino LT Std" w:hAnsi="Palatino LT Std"/>
          <w:sz w:val="24"/>
          <w:szCs w:val="24"/>
          <w:vertAlign w:val="subscript"/>
        </w:rPr>
        <w:t>3</w:t>
      </w:r>
      <w:r w:rsidRPr="00F172D3">
        <w:rPr>
          <w:rFonts w:ascii="Palatino LT Std" w:hAnsi="Palatino LT Std"/>
          <w:sz w:val="24"/>
          <w:szCs w:val="24"/>
        </w:rPr>
        <w:t xml:space="preserve"> </w:t>
      </w:r>
      <w:r w:rsidR="001A3B52">
        <w:rPr>
          <w:rFonts w:ascii="Palatino LT Std" w:hAnsi="Palatino LT Std"/>
          <w:sz w:val="24"/>
          <w:szCs w:val="24"/>
        </w:rPr>
        <w:t>=</w:t>
      </w:r>
      <w:r w:rsidRPr="00F172D3">
        <w:rPr>
          <w:rFonts w:ascii="Palatino LT Std" w:hAnsi="Palatino LT Std"/>
          <w:sz w:val="24"/>
          <w:szCs w:val="24"/>
        </w:rPr>
        <w:t xml:space="preserve"> 2.00 </w:t>
      </w:r>
      <w:r w:rsidR="001A3B52">
        <w:rPr>
          <w:rFonts w:ascii="Palatino Linotype" w:hAnsi="Palatino Linotype"/>
          <w:sz w:val="24"/>
          <w:szCs w:val="24"/>
        </w:rPr>
        <w:t>µ</w:t>
      </w:r>
      <w:r w:rsidRPr="00F172D3">
        <w:rPr>
          <w:rFonts w:ascii="Palatino LT Std" w:hAnsi="Palatino LT Std"/>
          <w:sz w:val="24"/>
          <w:szCs w:val="24"/>
        </w:rPr>
        <w:t>F. (b) What charge is stored on C</w:t>
      </w:r>
      <w:r w:rsidRPr="001A3B52">
        <w:rPr>
          <w:rFonts w:ascii="Palatino LT Std" w:hAnsi="Palatino LT Std"/>
          <w:sz w:val="24"/>
          <w:szCs w:val="24"/>
          <w:vertAlign w:val="subscript"/>
        </w:rPr>
        <w:t>3</w:t>
      </w:r>
      <w:r w:rsidRPr="00F172D3">
        <w:rPr>
          <w:rFonts w:ascii="Palatino LT Std" w:hAnsi="Palatino LT Std"/>
          <w:sz w:val="24"/>
          <w:szCs w:val="24"/>
        </w:rPr>
        <w:t xml:space="preserve"> if the potential difference between points a and b is 60.0 V?</w:t>
      </w:r>
    </w:p>
    <w:p w14:paraId="0145B091" w14:textId="77777777" w:rsidR="00F172D3" w:rsidRPr="00F172D3" w:rsidRDefault="00F172D3" w:rsidP="00F172D3">
      <w:pPr>
        <w:pStyle w:val="Q"/>
        <w:tabs>
          <w:tab w:val="clear" w:pos="1280"/>
          <w:tab w:val="left" w:pos="1080"/>
          <w:tab w:val="left" w:pos="1296"/>
          <w:tab w:val="left" w:pos="2160"/>
        </w:tabs>
        <w:spacing w:before="120" w:after="120" w:line="360" w:lineRule="auto"/>
        <w:ind w:left="0" w:firstLine="0"/>
        <w:jc w:val="both"/>
        <w:rPr>
          <w:rFonts w:ascii="Palatino LT Std" w:hAnsi="Palatino LT Std"/>
          <w:sz w:val="24"/>
          <w:szCs w:val="24"/>
        </w:rPr>
      </w:pPr>
    </w:p>
    <w:p w14:paraId="4A3509CD" w14:textId="54F2ED89" w:rsidR="005D4D81" w:rsidRDefault="005D4D81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068F8B65" w14:textId="4BE36760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6E01A4DD" w14:textId="501EAE11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44089EB6" w14:textId="19BD9279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18A8E415" w14:textId="2242AEFB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733F933F" w14:textId="6900BD56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5C6C8A58" w14:textId="4B0446B5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7E196771" w14:textId="2FA24427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7F1D476F" w14:textId="214A612A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3D7E5B34" w14:textId="337DB6A7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78D4F98F" w14:textId="1D76DB70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73CD0E28" w14:textId="1CA516C2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0466DEA1" w14:textId="79778B45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7A26CC86" w14:textId="3D8137A0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213FD436" w14:textId="28BCE25A" w:rsidR="00A650E4" w:rsidRDefault="00A650E4" w:rsidP="00A650E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</w:p>
    <w:p w14:paraId="5C1F25D8" w14:textId="668B4172" w:rsidR="00F172D3" w:rsidRDefault="00F172D3" w:rsidP="005D4D81">
      <w:pPr>
        <w:pStyle w:val="ListParagraph"/>
        <w:ind w:firstLine="0"/>
        <w:rPr>
          <w:rFonts w:ascii="Palatino LT Std" w:hAnsi="Palatino LT Std"/>
          <w:sz w:val="24"/>
          <w:szCs w:val="24"/>
        </w:rPr>
      </w:pPr>
    </w:p>
    <w:p w14:paraId="075AA309" w14:textId="3B2D43F8" w:rsidR="00A650E4" w:rsidRDefault="00A650E4" w:rsidP="005D4D81">
      <w:pPr>
        <w:pStyle w:val="ListParagraph"/>
        <w:ind w:firstLine="0"/>
        <w:rPr>
          <w:rFonts w:ascii="Palatino LT Std" w:hAnsi="Palatino LT Std"/>
          <w:sz w:val="24"/>
          <w:szCs w:val="24"/>
        </w:rPr>
      </w:pPr>
    </w:p>
    <w:p w14:paraId="529567AB" w14:textId="48B6FE83" w:rsidR="00A650E4" w:rsidRDefault="00A650E4" w:rsidP="005D4D81">
      <w:pPr>
        <w:pStyle w:val="ListParagraph"/>
        <w:ind w:firstLine="0"/>
        <w:rPr>
          <w:rFonts w:ascii="Palatino LT Std" w:hAnsi="Palatino LT Std"/>
          <w:sz w:val="24"/>
          <w:szCs w:val="24"/>
        </w:rPr>
      </w:pPr>
    </w:p>
    <w:p w14:paraId="2F4EB6F1" w14:textId="77777777" w:rsidR="00A650E4" w:rsidRDefault="00A650E4" w:rsidP="005D4D81">
      <w:pPr>
        <w:pStyle w:val="ListParagraph"/>
        <w:ind w:firstLine="0"/>
        <w:rPr>
          <w:rFonts w:ascii="Palatino LT Std" w:hAnsi="Palatino LT Std"/>
          <w:sz w:val="24"/>
          <w:szCs w:val="24"/>
        </w:rPr>
      </w:pPr>
    </w:p>
    <w:p w14:paraId="7473A4BA" w14:textId="7D72BCAC" w:rsidR="00F239BC" w:rsidRDefault="00F239BC" w:rsidP="00F239B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F239BC">
        <w:rPr>
          <w:rFonts w:ascii="Arial" w:hAnsi="Arial" w:cs="Arial"/>
          <w:sz w:val="24"/>
          <w:szCs w:val="24"/>
        </w:rPr>
        <w:t>Two identical parallel-plate capacitors, each with capacitance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C, are charged to potential difference</w:t>
      </w:r>
      <w:r w:rsidR="00F94F61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F239BC">
        <w:rPr>
          <w:rFonts w:ascii="Arial" w:hAnsi="Arial" w:cs="Arial"/>
          <w:sz w:val="24"/>
          <w:szCs w:val="24"/>
        </w:rPr>
        <w:t>V and then disconnected from the battery. They are then connected to each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other in parallel with plates of like sign connected. Finally,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the plate separation in one of the capacitors is doubled.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(a) Find the total energy of the system of two capacitors before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the plate separation is doubled. (b) Find the potential difference across each capacitor after the plate separation is doubled.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(c) Find the total energy of the system after the plate separation is doubled. (d) Reconcile the difference in the answers to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parts (a) and (c) with the law of conservation of energy.</w:t>
      </w:r>
    </w:p>
    <w:p w14:paraId="42D3D268" w14:textId="31230EC7" w:rsidR="00F239BC" w:rsidRDefault="00F239BC" w:rsidP="00A650E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</w:t>
      </w:r>
    </w:p>
    <w:p w14:paraId="28FAC2BC" w14:textId="370D62FD" w:rsidR="00A650E4" w:rsidRDefault="00A650E4" w:rsidP="00A650E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</w:p>
    <w:p w14:paraId="179B62B2" w14:textId="3F2617E3" w:rsidR="00A650E4" w:rsidRDefault="00A650E4" w:rsidP="00A650E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</w:p>
    <w:p w14:paraId="336F3569" w14:textId="4C60BDBB" w:rsidR="00A650E4" w:rsidRDefault="00A650E4" w:rsidP="00A650E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</w:p>
    <w:p w14:paraId="365B9ECD" w14:textId="73E7FF94" w:rsidR="00A650E4" w:rsidRDefault="00A650E4" w:rsidP="00A650E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</w:p>
    <w:p w14:paraId="2644BA31" w14:textId="35A7B328" w:rsidR="00A650E4" w:rsidRDefault="00A650E4" w:rsidP="00A650E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</w:p>
    <w:p w14:paraId="7D90D8B3" w14:textId="38D63CB2" w:rsidR="00A650E4" w:rsidRDefault="00A650E4" w:rsidP="00A650E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</w:p>
    <w:p w14:paraId="0DE34146" w14:textId="624BCE47" w:rsidR="00A650E4" w:rsidRDefault="00A650E4" w:rsidP="00A650E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</w:p>
    <w:p w14:paraId="11356E4F" w14:textId="49D5917C" w:rsidR="00A650E4" w:rsidRDefault="00A650E4" w:rsidP="00A650E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</w:p>
    <w:p w14:paraId="213B1226" w14:textId="7233F5F2" w:rsidR="00A650E4" w:rsidRDefault="00A650E4" w:rsidP="00A650E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</w:p>
    <w:p w14:paraId="4E6F4351" w14:textId="77777777" w:rsidR="00A650E4" w:rsidRDefault="00A650E4" w:rsidP="00A650E4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both"/>
        <w:rPr>
          <w:rFonts w:ascii="Palatino LT Std" w:hAnsi="Palatino LT Std"/>
          <w:sz w:val="24"/>
          <w:szCs w:val="24"/>
        </w:rPr>
      </w:pPr>
    </w:p>
    <w:p w14:paraId="08E05659" w14:textId="66A4B700" w:rsidR="00F239BC" w:rsidRDefault="00F239BC" w:rsidP="00F239B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F239BC">
        <w:rPr>
          <w:rFonts w:ascii="Arial" w:hAnsi="Arial" w:cs="Arial"/>
          <w:sz w:val="24"/>
          <w:szCs w:val="24"/>
        </w:rPr>
        <w:t>A 2.00-nF parallel-plate capacitor is charged to an initial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 xml:space="preserve">potential difference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F239BC">
        <w:rPr>
          <w:rFonts w:ascii="Arial" w:hAnsi="Arial" w:cs="Arial"/>
          <w:sz w:val="24"/>
          <w:szCs w:val="24"/>
        </w:rPr>
        <w:t>V</w:t>
      </w:r>
      <w:r w:rsidRPr="00F94F61">
        <w:rPr>
          <w:rFonts w:ascii="Arial" w:hAnsi="Arial" w:cs="Arial"/>
          <w:sz w:val="24"/>
          <w:szCs w:val="24"/>
          <w:vertAlign w:val="subscript"/>
        </w:rPr>
        <w:t>i</w:t>
      </w:r>
      <w:r w:rsidRPr="00F239BC">
        <w:rPr>
          <w:rFonts w:ascii="Arial" w:hAnsi="Arial" w:cs="Arial"/>
          <w:sz w:val="24"/>
          <w:szCs w:val="24"/>
        </w:rPr>
        <w:t xml:space="preserve"> 5 100 V and is then isolated. The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dielectric material between the plates is mica, with a dielectric constant of 5.00. (a) How much work is required to withdraw the mica sheet? (b) What is the potential difference</w:t>
      </w:r>
      <w:r w:rsidRPr="00F239BC">
        <w:rPr>
          <w:rFonts w:ascii="Arial" w:hAnsi="Arial" w:cs="Arial"/>
          <w:sz w:val="24"/>
          <w:szCs w:val="24"/>
        </w:rPr>
        <w:t xml:space="preserve"> </w:t>
      </w:r>
      <w:r w:rsidRPr="00F239BC">
        <w:rPr>
          <w:rFonts w:ascii="Arial" w:hAnsi="Arial" w:cs="Arial"/>
          <w:sz w:val="24"/>
          <w:szCs w:val="24"/>
        </w:rPr>
        <w:t>across the capacitor after the mica is withdrawn?</w:t>
      </w:r>
    </w:p>
    <w:p w14:paraId="13715257" w14:textId="00C21465" w:rsidR="00F239BC" w:rsidRPr="00F239BC" w:rsidRDefault="00F239BC" w:rsidP="00F239BC">
      <w:pPr>
        <w:pStyle w:val="ListParagraph"/>
        <w:ind w:left="0" w:firstLine="0"/>
        <w:rPr>
          <w:rFonts w:ascii="Arial" w:hAnsi="Arial" w:cs="Arial"/>
          <w:sz w:val="24"/>
          <w:szCs w:val="24"/>
          <w:lang w:val="en-GB"/>
        </w:rPr>
      </w:pPr>
    </w:p>
    <w:sectPr w:rsidR="00F239BC" w:rsidRPr="00F23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-MediumItalic">
    <w:altName w:val="Courier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2290"/>
    <w:multiLevelType w:val="hybridMultilevel"/>
    <w:tmpl w:val="EFE4A4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jY1MjQwMTA0NjFV0lEKTi0uzszPAykwqgUAwyc5VCwAAAA="/>
  </w:docVars>
  <w:rsids>
    <w:rsidRoot w:val="00521AC4"/>
    <w:rsid w:val="001A3B52"/>
    <w:rsid w:val="00521AC4"/>
    <w:rsid w:val="005D10F9"/>
    <w:rsid w:val="005D4D81"/>
    <w:rsid w:val="007742F6"/>
    <w:rsid w:val="00A650E4"/>
    <w:rsid w:val="00F172D3"/>
    <w:rsid w:val="00F239BC"/>
    <w:rsid w:val="00F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2A5A"/>
  <w15:chartTrackingRefBased/>
  <w15:docId w15:val="{F0325BC2-6E9F-401D-A0D3-AEFA1CE3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D3"/>
    <w:pPr>
      <w:ind w:left="720"/>
      <w:contextualSpacing/>
    </w:pPr>
  </w:style>
  <w:style w:type="paragraph" w:customStyle="1" w:styleId="NL">
    <w:name w:val="NL"/>
    <w:basedOn w:val="Normal"/>
    <w:link w:val="NLChar"/>
    <w:rsid w:val="00F172D3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ind w:left="0" w:firstLine="0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NLChar">
    <w:name w:val="NL Char"/>
    <w:link w:val="NL"/>
    <w:locked/>
    <w:rsid w:val="00F172D3"/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paragraph" w:customStyle="1" w:styleId="Q">
    <w:name w:val="Q"/>
    <w:basedOn w:val="Normal"/>
    <w:link w:val="QChar"/>
    <w:rsid w:val="00F172D3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F172D3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5D4D81"/>
    <w:pPr>
      <w:spacing w:after="0" w:line="240" w:lineRule="auto"/>
      <w:ind w:left="0" w:firstLine="0"/>
      <w:jc w:val="left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lpha">
    <w:name w:val="Q_alpha"/>
    <w:basedOn w:val="Normal"/>
    <w:rsid w:val="005D4D81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Palatinoitalic">
    <w:name w:val="Palatino italic"/>
    <w:rsid w:val="00F239BC"/>
    <w:rPr>
      <w:rFonts w:ascii="Palatino-MediumItalic" w:hAnsi="Palatino-MediumItalic" w:cs="Palatino-MediumItalic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94F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4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2020-04-08T13:22:00Z</dcterms:created>
  <dcterms:modified xsi:type="dcterms:W3CDTF">2020-04-08T13:22:00Z</dcterms:modified>
</cp:coreProperties>
</file>